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8C04" w14:textId="1F83894F" w:rsidR="00483548" w:rsidRDefault="00483548" w:rsidP="00483548">
      <w:pPr>
        <w:rPr>
          <w:rFonts w:ascii="Times New Roman" w:hAnsi="Times New Roman"/>
        </w:rPr>
      </w:pPr>
      <w:r>
        <w:rPr>
          <w:rFonts w:ascii="Calibri" w:eastAsia="Calibri" w:hAnsi="Calibri"/>
          <w:noProof/>
          <w:sz w:val="22"/>
          <w:szCs w:val="22"/>
          <w:lang w:val="es-AR" w:eastAsia="es-AR"/>
        </w:rPr>
        <w:drawing>
          <wp:inline distT="0" distB="0" distL="0" distR="0" wp14:anchorId="44565F40" wp14:editId="4090E388">
            <wp:extent cx="5400040" cy="114286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142866"/>
                    </a:xfrm>
                    <a:prstGeom prst="rect">
                      <a:avLst/>
                    </a:prstGeom>
                    <a:noFill/>
                    <a:ln>
                      <a:noFill/>
                    </a:ln>
                  </pic:spPr>
                </pic:pic>
              </a:graphicData>
            </a:graphic>
          </wp:inline>
        </w:drawing>
      </w:r>
    </w:p>
    <w:p w14:paraId="4F426CD1" w14:textId="29165E6B" w:rsidR="00483548" w:rsidRPr="00416CA5" w:rsidRDefault="00483548" w:rsidP="00483548">
      <w:pPr>
        <w:jc w:val="right"/>
        <w:rPr>
          <w:rFonts w:asciiTheme="minorHAnsi" w:hAnsiTheme="minorHAnsi" w:cstheme="minorHAnsi"/>
          <w:i w:val="0"/>
          <w:iCs/>
        </w:rPr>
      </w:pPr>
      <w:r w:rsidRPr="00416CA5">
        <w:rPr>
          <w:rFonts w:asciiTheme="minorHAnsi" w:hAnsiTheme="minorHAnsi" w:cstheme="minorHAnsi"/>
          <w:i w:val="0"/>
        </w:rPr>
        <w:t xml:space="preserve">CABA, </w:t>
      </w:r>
      <w:r w:rsidR="00416CA5" w:rsidRPr="00416CA5">
        <w:rPr>
          <w:rFonts w:asciiTheme="minorHAnsi" w:hAnsiTheme="minorHAnsi" w:cstheme="minorHAnsi"/>
          <w:i w:val="0"/>
        </w:rPr>
        <w:t>18 de octubre</w:t>
      </w:r>
      <w:r w:rsidRPr="00416CA5">
        <w:rPr>
          <w:rFonts w:asciiTheme="minorHAnsi" w:hAnsiTheme="minorHAnsi" w:cstheme="minorHAnsi"/>
          <w:i w:val="0"/>
        </w:rPr>
        <w:t xml:space="preserve"> de 2021.-</w:t>
      </w:r>
    </w:p>
    <w:p w14:paraId="797C087B" w14:textId="77777777" w:rsidR="00416CA5" w:rsidRDefault="00416CA5" w:rsidP="00416CA5">
      <w:pPr>
        <w:spacing w:after="160" w:line="259" w:lineRule="auto"/>
        <w:rPr>
          <w:rFonts w:asciiTheme="minorHAnsi" w:eastAsiaTheme="minorHAnsi" w:hAnsiTheme="minorHAnsi" w:cstheme="minorBidi"/>
          <w:b/>
          <w:bCs/>
          <w:i w:val="0"/>
          <w:sz w:val="28"/>
          <w:szCs w:val="28"/>
          <w:u w:val="single"/>
          <w:lang w:val="es-US" w:eastAsia="en-US"/>
        </w:rPr>
      </w:pPr>
    </w:p>
    <w:p w14:paraId="6103871C" w14:textId="17EAA8D7" w:rsidR="00416CA5" w:rsidRDefault="00416CA5" w:rsidP="00416CA5">
      <w:pPr>
        <w:spacing w:after="160" w:line="259" w:lineRule="auto"/>
        <w:rPr>
          <w:rFonts w:asciiTheme="minorHAnsi" w:eastAsiaTheme="minorHAnsi" w:hAnsiTheme="minorHAnsi" w:cstheme="minorBidi"/>
          <w:i w:val="0"/>
          <w:sz w:val="28"/>
          <w:szCs w:val="28"/>
          <w:lang w:val="es-US" w:eastAsia="en-US"/>
        </w:rPr>
      </w:pPr>
      <w:r w:rsidRPr="00416CA5">
        <w:rPr>
          <w:rFonts w:asciiTheme="minorHAnsi" w:eastAsiaTheme="minorHAnsi" w:hAnsiTheme="minorHAnsi" w:cstheme="minorBidi"/>
          <w:b/>
          <w:bCs/>
          <w:i w:val="0"/>
          <w:sz w:val="28"/>
          <w:szCs w:val="28"/>
          <w:u w:val="single"/>
          <w:lang w:val="es-US" w:eastAsia="en-US"/>
        </w:rPr>
        <w:t xml:space="preserve">REGLAMENTO </w:t>
      </w:r>
      <w:bookmarkStart w:id="0" w:name="_Hlk81834504"/>
      <w:r w:rsidR="00767C47">
        <w:rPr>
          <w:rFonts w:asciiTheme="minorHAnsi" w:eastAsiaTheme="minorHAnsi" w:hAnsiTheme="minorHAnsi" w:cstheme="minorBidi"/>
          <w:b/>
          <w:bCs/>
          <w:i w:val="0"/>
          <w:sz w:val="28"/>
          <w:szCs w:val="28"/>
          <w:u w:val="single"/>
          <w:lang w:val="es-US" w:eastAsia="en-US"/>
        </w:rPr>
        <w:t>PARA AFILIADOS</w:t>
      </w:r>
    </w:p>
    <w:p w14:paraId="5F28AFC8" w14:textId="43A661D2" w:rsidR="00416CA5" w:rsidRPr="00632C5C" w:rsidRDefault="00416CA5" w:rsidP="00416CA5">
      <w:pPr>
        <w:spacing w:after="160" w:line="259" w:lineRule="auto"/>
        <w:rPr>
          <w:rFonts w:asciiTheme="minorHAnsi" w:eastAsiaTheme="minorHAnsi" w:hAnsiTheme="minorHAnsi" w:cstheme="minorBidi"/>
          <w:i w:val="0"/>
          <w:sz w:val="28"/>
          <w:szCs w:val="28"/>
          <w:lang w:val="es-US" w:eastAsia="en-US"/>
        </w:rPr>
      </w:pPr>
      <w:r w:rsidRPr="00416CA5">
        <w:rPr>
          <w:rFonts w:asciiTheme="minorHAnsi" w:eastAsiaTheme="minorHAnsi" w:hAnsiTheme="minorHAnsi" w:cstheme="minorBidi"/>
          <w:i w:val="0"/>
          <w:color w:val="FF0000"/>
          <w:sz w:val="22"/>
          <w:szCs w:val="22"/>
          <w:lang w:val="es-US" w:eastAsia="en-US"/>
        </w:rPr>
        <w:t>(</w:t>
      </w:r>
      <w:r w:rsidRPr="00632C5C">
        <w:rPr>
          <w:rFonts w:asciiTheme="minorHAnsi" w:eastAsiaTheme="minorHAnsi" w:hAnsiTheme="minorHAnsi" w:cstheme="minorBidi"/>
          <w:i w:val="0"/>
          <w:color w:val="FF0000"/>
          <w:sz w:val="22"/>
          <w:szCs w:val="22"/>
          <w:lang w:val="es-US" w:eastAsia="en-US"/>
        </w:rPr>
        <w:t>Situación excepcional de emergencia sanitaria por Covid-19)</w:t>
      </w:r>
    </w:p>
    <w:bookmarkEnd w:id="0"/>
    <w:p w14:paraId="36EC75D5" w14:textId="77777777" w:rsidR="00416CA5" w:rsidRPr="00632C5C"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632C5C">
        <w:rPr>
          <w:rFonts w:asciiTheme="minorHAnsi" w:eastAsiaTheme="minorHAnsi" w:hAnsiTheme="minorHAnsi" w:cstheme="minorBidi"/>
          <w:i w:val="0"/>
          <w:sz w:val="22"/>
          <w:szCs w:val="22"/>
          <w:lang w:val="es-US" w:eastAsia="en-US"/>
        </w:rPr>
        <w:t>Los</w:t>
      </w:r>
      <w:r w:rsidRPr="00416CA5">
        <w:rPr>
          <w:rFonts w:asciiTheme="minorHAnsi" w:eastAsiaTheme="minorHAnsi" w:hAnsiTheme="minorHAnsi" w:cstheme="minorBidi"/>
          <w:i w:val="0"/>
          <w:sz w:val="22"/>
          <w:szCs w:val="22"/>
          <w:lang w:val="es-US" w:eastAsia="en-US"/>
        </w:rPr>
        <w:t xml:space="preserve"> pedidos de disponibilidad tienen una vigencia de 5 días hábiles, pasado ese tiempo se dará de baja automáticamente, SIN AVISO Y SIN EXCEPCION. </w:t>
      </w:r>
      <w:r w:rsidRPr="00632C5C">
        <w:rPr>
          <w:rFonts w:asciiTheme="minorHAnsi" w:eastAsiaTheme="minorHAnsi" w:hAnsiTheme="minorHAnsi" w:cstheme="minorBidi"/>
          <w:i w:val="0"/>
          <w:sz w:val="22"/>
          <w:szCs w:val="22"/>
          <w:lang w:val="es-US" w:eastAsia="en-US"/>
        </w:rPr>
        <w:t xml:space="preserve">Dicho pedido debe ir acompañado del </w:t>
      </w:r>
      <w:r w:rsidRPr="00632C5C">
        <w:rPr>
          <w:rFonts w:asciiTheme="minorHAnsi" w:eastAsiaTheme="minorHAnsi" w:hAnsiTheme="minorHAnsi" w:cstheme="minorBidi"/>
          <w:i w:val="0"/>
          <w:color w:val="FF0000"/>
          <w:sz w:val="22"/>
          <w:szCs w:val="22"/>
          <w:u w:val="single"/>
          <w:lang w:val="es-US" w:eastAsia="en-US"/>
        </w:rPr>
        <w:t>certificado de vacunación contra el Covid-</w:t>
      </w:r>
      <w:proofErr w:type="gramStart"/>
      <w:r w:rsidRPr="00632C5C">
        <w:rPr>
          <w:rFonts w:asciiTheme="minorHAnsi" w:eastAsiaTheme="minorHAnsi" w:hAnsiTheme="minorHAnsi" w:cstheme="minorBidi"/>
          <w:i w:val="0"/>
          <w:color w:val="FF0000"/>
          <w:sz w:val="22"/>
          <w:szCs w:val="22"/>
          <w:u w:val="single"/>
          <w:lang w:val="es-US" w:eastAsia="en-US"/>
        </w:rPr>
        <w:t>19</w:t>
      </w:r>
      <w:r w:rsidRPr="00632C5C">
        <w:rPr>
          <w:rFonts w:asciiTheme="minorHAnsi" w:eastAsiaTheme="minorHAnsi" w:hAnsiTheme="minorHAnsi" w:cstheme="minorBidi"/>
          <w:i w:val="0"/>
          <w:sz w:val="22"/>
          <w:szCs w:val="22"/>
          <w:lang w:val="es-US" w:eastAsia="en-US"/>
        </w:rPr>
        <w:t>,  de</w:t>
      </w:r>
      <w:proofErr w:type="gramEnd"/>
      <w:r w:rsidRPr="00632C5C">
        <w:rPr>
          <w:rFonts w:asciiTheme="minorHAnsi" w:eastAsiaTheme="minorHAnsi" w:hAnsiTheme="minorHAnsi" w:cstheme="minorBidi"/>
          <w:i w:val="0"/>
          <w:sz w:val="22"/>
          <w:szCs w:val="22"/>
          <w:lang w:val="es-US" w:eastAsia="en-US"/>
        </w:rPr>
        <w:t xml:space="preserve"> cada uno de los miembros de la familia que integra la reserva, condición sin ecua non para poder acceder a nuestros hoteles.</w:t>
      </w:r>
    </w:p>
    <w:p w14:paraId="28712E9E"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No se contestarán disponibilidades vía telefónica, solo se harán vía mail: </w:t>
      </w:r>
      <w:hyperlink r:id="rId6" w:history="1">
        <w:r w:rsidRPr="00416CA5">
          <w:rPr>
            <w:rFonts w:asciiTheme="minorHAnsi" w:eastAsiaTheme="minorHAnsi" w:hAnsiTheme="minorHAnsi" w:cstheme="minorBidi"/>
            <w:i w:val="0"/>
            <w:color w:val="0563C1" w:themeColor="hyperlink"/>
            <w:sz w:val="22"/>
            <w:szCs w:val="22"/>
            <w:u w:val="single"/>
            <w:lang w:val="es-US" w:eastAsia="en-US"/>
          </w:rPr>
          <w:t>turismo.faspygp@petroleoygas.com.ar</w:t>
        </w:r>
      </w:hyperlink>
      <w:r w:rsidRPr="00416CA5">
        <w:rPr>
          <w:rFonts w:asciiTheme="minorHAnsi" w:eastAsiaTheme="minorHAnsi" w:hAnsiTheme="minorHAnsi" w:cstheme="minorBidi"/>
          <w:i w:val="0"/>
          <w:sz w:val="22"/>
          <w:szCs w:val="22"/>
          <w:lang w:val="es-US" w:eastAsia="en-US"/>
        </w:rPr>
        <w:t xml:space="preserve"> </w:t>
      </w:r>
    </w:p>
    <w:p w14:paraId="19162CC2"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El </w:t>
      </w:r>
      <w:proofErr w:type="spellStart"/>
      <w:r w:rsidRPr="00416CA5">
        <w:rPr>
          <w:rFonts w:asciiTheme="minorHAnsi" w:eastAsiaTheme="minorHAnsi" w:hAnsiTheme="minorHAnsi" w:cstheme="minorBidi"/>
          <w:i w:val="0"/>
          <w:sz w:val="22"/>
          <w:szCs w:val="22"/>
          <w:lang w:val="es-US" w:eastAsia="en-US"/>
        </w:rPr>
        <w:t>N°</w:t>
      </w:r>
      <w:proofErr w:type="spellEnd"/>
      <w:r w:rsidRPr="00416CA5">
        <w:rPr>
          <w:rFonts w:asciiTheme="minorHAnsi" w:eastAsiaTheme="minorHAnsi" w:hAnsiTheme="minorHAnsi" w:cstheme="minorBidi"/>
          <w:i w:val="0"/>
          <w:sz w:val="22"/>
          <w:szCs w:val="22"/>
          <w:lang w:val="es-US" w:eastAsia="en-US"/>
        </w:rPr>
        <w:t xml:space="preserve"> de confirmación de la reserva se enviará desde la </w:t>
      </w:r>
      <w:proofErr w:type="gramStart"/>
      <w:r w:rsidRPr="00416CA5">
        <w:rPr>
          <w:rFonts w:asciiTheme="minorHAnsi" w:eastAsiaTheme="minorHAnsi" w:hAnsiTheme="minorHAnsi" w:cstheme="minorBidi"/>
          <w:i w:val="0"/>
          <w:sz w:val="22"/>
          <w:szCs w:val="22"/>
          <w:lang w:val="es-US" w:eastAsia="en-US"/>
        </w:rPr>
        <w:t>Secretaria</w:t>
      </w:r>
      <w:proofErr w:type="gramEnd"/>
      <w:r w:rsidRPr="00416CA5">
        <w:rPr>
          <w:rFonts w:asciiTheme="minorHAnsi" w:eastAsiaTheme="minorHAnsi" w:hAnsiTheme="minorHAnsi" w:cstheme="minorBidi"/>
          <w:i w:val="0"/>
          <w:sz w:val="22"/>
          <w:szCs w:val="22"/>
          <w:lang w:val="es-US" w:eastAsia="en-US"/>
        </w:rPr>
        <w:t xml:space="preserve"> de Turismo dentro de </w:t>
      </w:r>
      <w:r w:rsidRPr="00632C5C">
        <w:rPr>
          <w:rFonts w:asciiTheme="minorHAnsi" w:eastAsiaTheme="minorHAnsi" w:hAnsiTheme="minorHAnsi" w:cstheme="minorBidi"/>
          <w:i w:val="0"/>
          <w:sz w:val="22"/>
          <w:szCs w:val="22"/>
          <w:lang w:val="es-US" w:eastAsia="en-US"/>
        </w:rPr>
        <w:t>los 3 días hábiles de haberla recibido, tener en cuenta para enviar las reservas con la</w:t>
      </w:r>
      <w:r w:rsidRPr="00416CA5">
        <w:rPr>
          <w:rFonts w:asciiTheme="minorHAnsi" w:eastAsiaTheme="minorHAnsi" w:hAnsiTheme="minorHAnsi" w:cstheme="minorBidi"/>
          <w:i w:val="0"/>
          <w:sz w:val="22"/>
          <w:szCs w:val="22"/>
          <w:lang w:val="es-US" w:eastAsia="en-US"/>
        </w:rPr>
        <w:t xml:space="preserve"> anticipación correspondiente.</w:t>
      </w:r>
    </w:p>
    <w:p w14:paraId="02BFBB4A"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La </w:t>
      </w:r>
      <w:proofErr w:type="gramStart"/>
      <w:r w:rsidRPr="00416CA5">
        <w:rPr>
          <w:rFonts w:asciiTheme="minorHAnsi" w:eastAsiaTheme="minorHAnsi" w:hAnsiTheme="minorHAnsi" w:cstheme="minorBidi"/>
          <w:i w:val="0"/>
          <w:sz w:val="22"/>
          <w:szCs w:val="22"/>
          <w:lang w:val="es-US" w:eastAsia="en-US"/>
        </w:rPr>
        <w:t>Secretaria</w:t>
      </w:r>
      <w:proofErr w:type="gramEnd"/>
      <w:r w:rsidRPr="00416CA5">
        <w:rPr>
          <w:rFonts w:asciiTheme="minorHAnsi" w:eastAsiaTheme="minorHAnsi" w:hAnsiTheme="minorHAnsi" w:cstheme="minorBidi"/>
          <w:i w:val="0"/>
          <w:sz w:val="22"/>
          <w:szCs w:val="22"/>
          <w:lang w:val="es-US" w:eastAsia="en-US"/>
        </w:rPr>
        <w:t xml:space="preserve"> de Turismo enviará a los sindicatos y al afiliado vía mail, la reserva con el </w:t>
      </w:r>
      <w:proofErr w:type="spellStart"/>
      <w:r w:rsidRPr="00416CA5">
        <w:rPr>
          <w:rFonts w:asciiTheme="minorHAnsi" w:eastAsiaTheme="minorHAnsi" w:hAnsiTheme="minorHAnsi" w:cstheme="minorBidi"/>
          <w:i w:val="0"/>
          <w:sz w:val="22"/>
          <w:szCs w:val="22"/>
          <w:lang w:val="es-US" w:eastAsia="en-US"/>
        </w:rPr>
        <w:t>N°</w:t>
      </w:r>
      <w:proofErr w:type="spellEnd"/>
      <w:r w:rsidRPr="00416CA5">
        <w:rPr>
          <w:rFonts w:asciiTheme="minorHAnsi" w:eastAsiaTheme="minorHAnsi" w:hAnsiTheme="minorHAnsi" w:cstheme="minorBidi"/>
          <w:i w:val="0"/>
          <w:sz w:val="22"/>
          <w:szCs w:val="22"/>
          <w:lang w:val="es-US" w:eastAsia="en-US"/>
        </w:rPr>
        <w:t xml:space="preserve"> de confirmación, con la cual deberán ingresar al hotel, junto con una copia de la </w:t>
      </w:r>
      <w:r w:rsidRPr="00416CA5">
        <w:rPr>
          <w:rFonts w:asciiTheme="minorHAnsi" w:eastAsiaTheme="minorHAnsi" w:hAnsiTheme="minorHAnsi" w:cstheme="minorBidi"/>
          <w:i w:val="0"/>
          <w:color w:val="FF0000"/>
          <w:sz w:val="22"/>
          <w:szCs w:val="22"/>
          <w:u w:val="single"/>
          <w:lang w:val="es-US" w:eastAsia="en-US"/>
        </w:rPr>
        <w:t>declaración jurada de salud</w:t>
      </w:r>
      <w:r w:rsidRPr="00416CA5">
        <w:rPr>
          <w:rFonts w:asciiTheme="minorHAnsi" w:eastAsiaTheme="minorHAnsi" w:hAnsiTheme="minorHAnsi" w:cstheme="minorBidi"/>
          <w:i w:val="0"/>
          <w:sz w:val="22"/>
          <w:szCs w:val="22"/>
          <w:lang w:val="es-US" w:eastAsia="en-US"/>
        </w:rPr>
        <w:t xml:space="preserve"> que deberán llenar los afiliados y entregar al momento del </w:t>
      </w:r>
      <w:proofErr w:type="spellStart"/>
      <w:r w:rsidRPr="00416CA5">
        <w:rPr>
          <w:rFonts w:asciiTheme="minorHAnsi" w:eastAsiaTheme="minorHAnsi" w:hAnsiTheme="minorHAnsi" w:cstheme="minorBidi"/>
          <w:i w:val="0"/>
          <w:sz w:val="22"/>
          <w:szCs w:val="22"/>
          <w:lang w:val="es-US" w:eastAsia="en-US"/>
        </w:rPr>
        <w:t>check</w:t>
      </w:r>
      <w:proofErr w:type="spellEnd"/>
      <w:r w:rsidRPr="00416CA5">
        <w:rPr>
          <w:rFonts w:asciiTheme="minorHAnsi" w:eastAsiaTheme="minorHAnsi" w:hAnsiTheme="minorHAnsi" w:cstheme="minorBidi"/>
          <w:i w:val="0"/>
          <w:sz w:val="22"/>
          <w:szCs w:val="22"/>
          <w:lang w:val="es-US" w:eastAsia="en-US"/>
        </w:rPr>
        <w:t>-in en el hotel.</w:t>
      </w:r>
    </w:p>
    <w:p w14:paraId="1080AAD3"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color w:val="FF0000"/>
          <w:sz w:val="22"/>
          <w:szCs w:val="22"/>
          <w:lang w:val="es-US" w:eastAsia="en-US"/>
        </w:rPr>
      </w:pPr>
      <w:r w:rsidRPr="00416CA5">
        <w:rPr>
          <w:rFonts w:asciiTheme="minorHAnsi" w:eastAsiaTheme="minorHAnsi" w:hAnsiTheme="minorHAnsi" w:cstheme="minorBidi"/>
          <w:i w:val="0"/>
          <w:color w:val="FF0000"/>
          <w:sz w:val="22"/>
          <w:szCs w:val="22"/>
          <w:lang w:val="es-US" w:eastAsia="en-US"/>
        </w:rPr>
        <w:t xml:space="preserve">Por tal motivo es obligatorio completar los campos de Mail y </w:t>
      </w:r>
      <w:proofErr w:type="spellStart"/>
      <w:r w:rsidRPr="00416CA5">
        <w:rPr>
          <w:rFonts w:asciiTheme="minorHAnsi" w:eastAsiaTheme="minorHAnsi" w:hAnsiTheme="minorHAnsi" w:cstheme="minorBidi"/>
          <w:i w:val="0"/>
          <w:color w:val="FF0000"/>
          <w:sz w:val="22"/>
          <w:szCs w:val="22"/>
          <w:lang w:val="es-US" w:eastAsia="en-US"/>
        </w:rPr>
        <w:t>Nº</w:t>
      </w:r>
      <w:proofErr w:type="spellEnd"/>
      <w:r w:rsidRPr="00416CA5">
        <w:rPr>
          <w:rFonts w:asciiTheme="minorHAnsi" w:eastAsiaTheme="minorHAnsi" w:hAnsiTheme="minorHAnsi" w:cstheme="minorBidi"/>
          <w:i w:val="0"/>
          <w:color w:val="FF0000"/>
          <w:sz w:val="22"/>
          <w:szCs w:val="22"/>
          <w:lang w:val="es-US" w:eastAsia="en-US"/>
        </w:rPr>
        <w:t xml:space="preserve"> de teléfono del afiliado en la planilla de Reserva.</w:t>
      </w:r>
    </w:p>
    <w:p w14:paraId="33262930"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Por esta temporada, las reservas / disponibilidades se tomará por Contingente (Burbujas) cada familia tendrá 7 días de alojamiento y el mismo será de viernes a viernes, respetando siempre los horarios de </w:t>
      </w:r>
      <w:proofErr w:type="spellStart"/>
      <w:r w:rsidRPr="00416CA5">
        <w:rPr>
          <w:rFonts w:asciiTheme="minorHAnsi" w:eastAsiaTheme="minorHAnsi" w:hAnsiTheme="minorHAnsi" w:cstheme="minorBidi"/>
          <w:i w:val="0"/>
          <w:sz w:val="22"/>
          <w:szCs w:val="22"/>
          <w:lang w:val="es-US" w:eastAsia="en-US"/>
        </w:rPr>
        <w:t>Check</w:t>
      </w:r>
      <w:proofErr w:type="spellEnd"/>
      <w:r w:rsidRPr="00416CA5">
        <w:rPr>
          <w:rFonts w:asciiTheme="minorHAnsi" w:eastAsiaTheme="minorHAnsi" w:hAnsiTheme="minorHAnsi" w:cstheme="minorBidi"/>
          <w:i w:val="0"/>
          <w:sz w:val="22"/>
          <w:szCs w:val="22"/>
          <w:lang w:val="es-US" w:eastAsia="en-US"/>
        </w:rPr>
        <w:t xml:space="preserve"> </w:t>
      </w:r>
      <w:proofErr w:type="spellStart"/>
      <w:r w:rsidRPr="00416CA5">
        <w:rPr>
          <w:rFonts w:asciiTheme="minorHAnsi" w:eastAsiaTheme="minorHAnsi" w:hAnsiTheme="minorHAnsi" w:cstheme="minorBidi"/>
          <w:i w:val="0"/>
          <w:sz w:val="22"/>
          <w:szCs w:val="22"/>
          <w:lang w:val="es-US" w:eastAsia="en-US"/>
        </w:rPr>
        <w:t>Inn</w:t>
      </w:r>
      <w:proofErr w:type="spellEnd"/>
      <w:r w:rsidRPr="00416CA5">
        <w:rPr>
          <w:rFonts w:asciiTheme="minorHAnsi" w:eastAsiaTheme="minorHAnsi" w:hAnsiTheme="minorHAnsi" w:cstheme="minorBidi"/>
          <w:i w:val="0"/>
          <w:sz w:val="22"/>
          <w:szCs w:val="22"/>
          <w:lang w:val="es-US" w:eastAsia="en-US"/>
        </w:rPr>
        <w:t xml:space="preserve"> y </w:t>
      </w:r>
      <w:proofErr w:type="spellStart"/>
      <w:r w:rsidRPr="00416CA5">
        <w:rPr>
          <w:rFonts w:asciiTheme="minorHAnsi" w:eastAsiaTheme="minorHAnsi" w:hAnsiTheme="minorHAnsi" w:cstheme="minorBidi"/>
          <w:i w:val="0"/>
          <w:sz w:val="22"/>
          <w:szCs w:val="22"/>
          <w:lang w:val="es-US" w:eastAsia="en-US"/>
        </w:rPr>
        <w:t>Check</w:t>
      </w:r>
      <w:proofErr w:type="spellEnd"/>
      <w:r w:rsidRPr="00416CA5">
        <w:rPr>
          <w:rFonts w:asciiTheme="minorHAnsi" w:eastAsiaTheme="minorHAnsi" w:hAnsiTheme="minorHAnsi" w:cstheme="minorBidi"/>
          <w:i w:val="0"/>
          <w:sz w:val="22"/>
          <w:szCs w:val="22"/>
          <w:lang w:val="es-US" w:eastAsia="en-US"/>
        </w:rPr>
        <w:t xml:space="preserve"> </w:t>
      </w:r>
      <w:proofErr w:type="spellStart"/>
      <w:r w:rsidRPr="00416CA5">
        <w:rPr>
          <w:rFonts w:asciiTheme="minorHAnsi" w:eastAsiaTheme="minorHAnsi" w:hAnsiTheme="minorHAnsi" w:cstheme="minorBidi"/>
          <w:i w:val="0"/>
          <w:sz w:val="22"/>
          <w:szCs w:val="22"/>
          <w:lang w:val="es-US" w:eastAsia="en-US"/>
        </w:rPr>
        <w:t>Out</w:t>
      </w:r>
      <w:proofErr w:type="spellEnd"/>
      <w:r w:rsidRPr="00416CA5">
        <w:rPr>
          <w:rFonts w:asciiTheme="minorHAnsi" w:eastAsiaTheme="minorHAnsi" w:hAnsiTheme="minorHAnsi" w:cstheme="minorBidi"/>
          <w:i w:val="0"/>
          <w:sz w:val="22"/>
          <w:szCs w:val="22"/>
          <w:lang w:val="es-US" w:eastAsia="en-US"/>
        </w:rPr>
        <w:t xml:space="preserve">. Esto será SIN EXCEPCIÓN. </w:t>
      </w:r>
    </w:p>
    <w:p w14:paraId="5A06DA52" w14:textId="77777777" w:rsidR="00416CA5" w:rsidRPr="00632C5C"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632C5C">
        <w:rPr>
          <w:rFonts w:asciiTheme="minorHAnsi" w:eastAsiaTheme="minorHAnsi" w:hAnsiTheme="minorHAnsi" w:cstheme="minorBidi"/>
          <w:i w:val="0"/>
          <w:sz w:val="22"/>
          <w:szCs w:val="22"/>
          <w:lang w:val="es-US" w:eastAsia="en-US"/>
        </w:rPr>
        <w:t xml:space="preserve">Para ingresar al hotel el afiliado deberá presentar, la reserva confirmada, la declaración jurada de salud y el </w:t>
      </w:r>
      <w:r w:rsidRPr="00632C5C">
        <w:rPr>
          <w:rFonts w:asciiTheme="minorHAnsi" w:eastAsiaTheme="minorHAnsi" w:hAnsiTheme="minorHAnsi" w:cstheme="minorBidi"/>
          <w:i w:val="0"/>
          <w:color w:val="FF0000"/>
          <w:sz w:val="22"/>
          <w:szCs w:val="22"/>
          <w:u w:val="single"/>
          <w:lang w:val="es-US" w:eastAsia="en-US"/>
        </w:rPr>
        <w:t>certificado de vacunación contra el Covid-19</w:t>
      </w:r>
      <w:r w:rsidRPr="00632C5C">
        <w:rPr>
          <w:rFonts w:asciiTheme="minorHAnsi" w:eastAsiaTheme="minorHAnsi" w:hAnsiTheme="minorHAnsi" w:cstheme="minorBidi"/>
          <w:i w:val="0"/>
          <w:sz w:val="22"/>
          <w:szCs w:val="22"/>
          <w:lang w:val="es-US" w:eastAsia="en-US"/>
        </w:rPr>
        <w:t>. Sin estos requisitos NO estarán autorizados para su ingreso.</w:t>
      </w:r>
    </w:p>
    <w:p w14:paraId="53F26B5B"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NO se tomarán reservas sin pagos, </w:t>
      </w:r>
      <w:r w:rsidRPr="00416CA5">
        <w:rPr>
          <w:rFonts w:asciiTheme="minorHAnsi" w:eastAsiaTheme="minorHAnsi" w:hAnsiTheme="minorHAnsi" w:cstheme="minorBidi"/>
          <w:b/>
          <w:bCs/>
          <w:i w:val="0"/>
          <w:sz w:val="22"/>
          <w:szCs w:val="22"/>
          <w:lang w:val="es-US" w:eastAsia="en-US"/>
        </w:rPr>
        <w:t>TODOS</w:t>
      </w:r>
      <w:r w:rsidRPr="00416CA5">
        <w:rPr>
          <w:rFonts w:asciiTheme="minorHAnsi" w:eastAsiaTheme="minorHAnsi" w:hAnsiTheme="minorHAnsi" w:cstheme="minorBidi"/>
          <w:i w:val="0"/>
          <w:sz w:val="22"/>
          <w:szCs w:val="22"/>
          <w:lang w:val="es-US" w:eastAsia="en-US"/>
        </w:rPr>
        <w:t xml:space="preserve"> los pasajeros deberán abonar al menos el 50% de la estadía al momento de hacer la reserva y el resto se abonará al INGRESAR al hotel. La reserva debe estar completamente saldada al momento de ingresar al hotel.</w:t>
      </w:r>
    </w:p>
    <w:p w14:paraId="160D6DA9" w14:textId="77777777" w:rsidR="00416CA5" w:rsidRPr="00632C5C"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En el caso de los hijos de afiliados, que viajen con sus padres, hasta 12 años inclusive, no abonan, de 13 a 25 años inclusive abonan la tarifa de afiliado (salvo que estén emancipados para lo cual le correspondería la tarifa de particular), y a partir de los 26 </w:t>
      </w:r>
      <w:r w:rsidRPr="00632C5C">
        <w:rPr>
          <w:rFonts w:asciiTheme="minorHAnsi" w:eastAsiaTheme="minorHAnsi" w:hAnsiTheme="minorHAnsi" w:cstheme="minorBidi"/>
          <w:i w:val="0"/>
          <w:sz w:val="22"/>
          <w:szCs w:val="22"/>
          <w:lang w:val="es-US" w:eastAsia="en-US"/>
        </w:rPr>
        <w:t>años le corresponde la tarida de particular.</w:t>
      </w:r>
    </w:p>
    <w:p w14:paraId="1C349994" w14:textId="77777777" w:rsidR="00416CA5" w:rsidRPr="00632C5C"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632C5C">
        <w:rPr>
          <w:rFonts w:asciiTheme="minorHAnsi" w:eastAsiaTheme="minorHAnsi" w:hAnsiTheme="minorHAnsi" w:cstheme="minorBidi"/>
          <w:i w:val="0"/>
          <w:sz w:val="22"/>
          <w:szCs w:val="22"/>
          <w:lang w:val="es-US" w:eastAsia="en-US"/>
        </w:rPr>
        <w:t>Tarifa sin cargo para Jubilados Petroleros AFILIADOS a los Centros de Jubilados de Petroleros Privados. Dicho beneficio se compone de 7 días sin cargo por año, solo viajando en contingente.</w:t>
      </w:r>
    </w:p>
    <w:p w14:paraId="28F48A8C"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El adicional Gourmet, se adiciona por día, por persona, en los casos de reservas sin cargo.</w:t>
      </w:r>
    </w:p>
    <w:p w14:paraId="4873F726"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El horario de </w:t>
      </w:r>
      <w:proofErr w:type="spellStart"/>
      <w:r w:rsidRPr="00416CA5">
        <w:rPr>
          <w:rFonts w:asciiTheme="minorHAnsi" w:eastAsiaTheme="minorHAnsi" w:hAnsiTheme="minorHAnsi" w:cstheme="minorBidi"/>
          <w:i w:val="0"/>
          <w:sz w:val="22"/>
          <w:szCs w:val="22"/>
          <w:lang w:val="es-US" w:eastAsia="en-US"/>
        </w:rPr>
        <w:t>Check</w:t>
      </w:r>
      <w:proofErr w:type="spellEnd"/>
      <w:r w:rsidRPr="00416CA5">
        <w:rPr>
          <w:rFonts w:asciiTheme="minorHAnsi" w:eastAsiaTheme="minorHAnsi" w:hAnsiTheme="minorHAnsi" w:cstheme="minorBidi"/>
          <w:i w:val="0"/>
          <w:sz w:val="22"/>
          <w:szCs w:val="22"/>
          <w:lang w:val="es-US" w:eastAsia="en-US"/>
        </w:rPr>
        <w:t xml:space="preserve">-in (Ingreso) es a las 14 </w:t>
      </w:r>
      <w:proofErr w:type="spellStart"/>
      <w:r w:rsidRPr="00416CA5">
        <w:rPr>
          <w:rFonts w:asciiTheme="minorHAnsi" w:eastAsiaTheme="minorHAnsi" w:hAnsiTheme="minorHAnsi" w:cstheme="minorBidi"/>
          <w:i w:val="0"/>
          <w:sz w:val="22"/>
          <w:szCs w:val="22"/>
          <w:lang w:val="es-US" w:eastAsia="en-US"/>
        </w:rPr>
        <w:t>hs</w:t>
      </w:r>
      <w:proofErr w:type="spellEnd"/>
      <w:r w:rsidRPr="00416CA5">
        <w:rPr>
          <w:rFonts w:asciiTheme="minorHAnsi" w:eastAsiaTheme="minorHAnsi" w:hAnsiTheme="minorHAnsi" w:cstheme="minorBidi"/>
          <w:i w:val="0"/>
          <w:sz w:val="22"/>
          <w:szCs w:val="22"/>
          <w:lang w:val="es-US" w:eastAsia="en-US"/>
        </w:rPr>
        <w:t xml:space="preserve">. y el horario de </w:t>
      </w:r>
      <w:proofErr w:type="spellStart"/>
      <w:r w:rsidRPr="00416CA5">
        <w:rPr>
          <w:rFonts w:asciiTheme="minorHAnsi" w:eastAsiaTheme="minorHAnsi" w:hAnsiTheme="minorHAnsi" w:cstheme="minorBidi"/>
          <w:i w:val="0"/>
          <w:sz w:val="22"/>
          <w:szCs w:val="22"/>
          <w:lang w:val="es-US" w:eastAsia="en-US"/>
        </w:rPr>
        <w:t>Check-out</w:t>
      </w:r>
      <w:proofErr w:type="spellEnd"/>
      <w:r w:rsidRPr="00416CA5">
        <w:rPr>
          <w:rFonts w:asciiTheme="minorHAnsi" w:eastAsiaTheme="minorHAnsi" w:hAnsiTheme="minorHAnsi" w:cstheme="minorBidi"/>
          <w:i w:val="0"/>
          <w:sz w:val="22"/>
          <w:szCs w:val="22"/>
          <w:lang w:val="es-US" w:eastAsia="en-US"/>
        </w:rPr>
        <w:t xml:space="preserve"> (egreso) es las 10 </w:t>
      </w:r>
      <w:proofErr w:type="spellStart"/>
      <w:r w:rsidRPr="00416CA5">
        <w:rPr>
          <w:rFonts w:asciiTheme="minorHAnsi" w:eastAsiaTheme="minorHAnsi" w:hAnsiTheme="minorHAnsi" w:cstheme="minorBidi"/>
          <w:i w:val="0"/>
          <w:sz w:val="22"/>
          <w:szCs w:val="22"/>
          <w:lang w:val="es-US" w:eastAsia="en-US"/>
        </w:rPr>
        <w:t>hs</w:t>
      </w:r>
      <w:proofErr w:type="spellEnd"/>
      <w:r w:rsidRPr="00416CA5">
        <w:rPr>
          <w:rFonts w:asciiTheme="minorHAnsi" w:eastAsiaTheme="minorHAnsi" w:hAnsiTheme="minorHAnsi" w:cstheme="minorBidi"/>
          <w:i w:val="0"/>
          <w:sz w:val="22"/>
          <w:szCs w:val="22"/>
          <w:lang w:val="es-US" w:eastAsia="en-US"/>
        </w:rPr>
        <w:t>.</w:t>
      </w:r>
    </w:p>
    <w:p w14:paraId="23DD41ED"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Recordamos que los consumos (EXTRAS) deben abonarse en el hotel SIN EXCEPCION.</w:t>
      </w:r>
    </w:p>
    <w:p w14:paraId="7A36E1C2" w14:textId="77777777" w:rsidR="00416CA5" w:rsidRPr="00416CA5" w:rsidRDefault="00416CA5" w:rsidP="00416CA5">
      <w:pPr>
        <w:numPr>
          <w:ilvl w:val="0"/>
          <w:numId w:val="1"/>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lastRenderedPageBreak/>
        <w:t>Solo serán acreedores a reintegro, aquellos pasajeros que avisen de la cancelación de su reserva a la secretaria de turismo, aunque sea 1 día antes de la fecha de ingreso. Todos aquellos pasajeros que no avisen de la cancelación de su reserva, que se retiren antes del hotel o ingresen después de la fecha prevista en la reserva, NO serán acreedores de reintegro alguno (SIN EXCEPCION).</w:t>
      </w:r>
    </w:p>
    <w:p w14:paraId="267FC651" w14:textId="77777777" w:rsidR="00416CA5" w:rsidRPr="00416CA5" w:rsidRDefault="00416CA5" w:rsidP="00416CA5">
      <w:pPr>
        <w:spacing w:after="160" w:line="259" w:lineRule="auto"/>
        <w:rPr>
          <w:rFonts w:asciiTheme="minorHAnsi" w:eastAsiaTheme="minorHAnsi" w:hAnsiTheme="minorHAnsi" w:cstheme="minorBidi"/>
          <w:i w:val="0"/>
          <w:sz w:val="22"/>
          <w:szCs w:val="22"/>
          <w:lang w:val="es-US" w:eastAsia="en-US"/>
        </w:rPr>
      </w:pPr>
    </w:p>
    <w:p w14:paraId="620B551B" w14:textId="2246F94E" w:rsidR="00416CA5" w:rsidRPr="00416CA5" w:rsidRDefault="00416CA5" w:rsidP="00416CA5">
      <w:pPr>
        <w:spacing w:after="160" w:line="259" w:lineRule="auto"/>
        <w:rPr>
          <w:rFonts w:asciiTheme="minorHAnsi" w:eastAsiaTheme="minorHAnsi" w:hAnsiTheme="minorHAnsi" w:cstheme="minorBidi"/>
          <w:b/>
          <w:bCs/>
          <w:i w:val="0"/>
          <w:sz w:val="22"/>
          <w:szCs w:val="22"/>
          <w:lang w:val="es-US" w:eastAsia="en-US"/>
        </w:rPr>
      </w:pPr>
      <w:r w:rsidRPr="00416CA5">
        <w:rPr>
          <w:rFonts w:asciiTheme="minorHAnsi" w:eastAsiaTheme="minorHAnsi" w:hAnsiTheme="minorHAnsi" w:cstheme="minorBidi"/>
          <w:b/>
          <w:bCs/>
          <w:i w:val="0"/>
          <w:sz w:val="22"/>
          <w:szCs w:val="22"/>
          <w:lang w:val="es-US" w:eastAsia="en-US"/>
        </w:rPr>
        <w:t xml:space="preserve">Cuestiones </w:t>
      </w:r>
      <w:proofErr w:type="gramStart"/>
      <w:r>
        <w:rPr>
          <w:rFonts w:asciiTheme="minorHAnsi" w:eastAsiaTheme="minorHAnsi" w:hAnsiTheme="minorHAnsi" w:cstheme="minorBidi"/>
          <w:b/>
          <w:bCs/>
          <w:i w:val="0"/>
          <w:sz w:val="22"/>
          <w:szCs w:val="22"/>
          <w:lang w:val="es-US" w:eastAsia="en-US"/>
        </w:rPr>
        <w:t>a</w:t>
      </w:r>
      <w:proofErr w:type="gramEnd"/>
      <w:r>
        <w:rPr>
          <w:rFonts w:asciiTheme="minorHAnsi" w:eastAsiaTheme="minorHAnsi" w:hAnsiTheme="minorHAnsi" w:cstheme="minorBidi"/>
          <w:b/>
          <w:bCs/>
          <w:i w:val="0"/>
          <w:sz w:val="22"/>
          <w:szCs w:val="22"/>
          <w:lang w:val="es-US" w:eastAsia="en-US"/>
        </w:rPr>
        <w:t xml:space="preserve"> </w:t>
      </w:r>
      <w:r w:rsidRPr="00416CA5">
        <w:rPr>
          <w:rFonts w:asciiTheme="minorHAnsi" w:eastAsiaTheme="minorHAnsi" w:hAnsiTheme="minorHAnsi" w:cstheme="minorBidi"/>
          <w:b/>
          <w:bCs/>
          <w:i w:val="0"/>
          <w:sz w:val="22"/>
          <w:szCs w:val="22"/>
          <w:lang w:val="es-US" w:eastAsia="en-US"/>
        </w:rPr>
        <w:t>tener en cuenta antes de hacer la reserva en medio de la situación extraordinaria de pandemia mundial (COVID-19)</w:t>
      </w:r>
    </w:p>
    <w:p w14:paraId="67CCE464" w14:textId="77777777" w:rsidR="00416CA5" w:rsidRPr="00416CA5" w:rsidRDefault="00416CA5" w:rsidP="00416CA5">
      <w:pPr>
        <w:numPr>
          <w:ilvl w:val="0"/>
          <w:numId w:val="2"/>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Nuestra prioridad siempre será disminuir el riesgo que representa el contexto de pandemia mundial, tanto para el trabajador de nuestros hoteles como para los afiliados y sus familias. Para ello, se han establecido en todos nuestros hoteles diferentes protocolos y pautas de funcionamiento que los afiliados deberán cumplir para proteger la salud de todos, a saber:</w:t>
      </w:r>
    </w:p>
    <w:p w14:paraId="3A62CCA3" w14:textId="77777777" w:rsidR="00416CA5" w:rsidRPr="00416CA5" w:rsidRDefault="00416CA5" w:rsidP="00416CA5">
      <w:pPr>
        <w:numPr>
          <w:ilvl w:val="0"/>
          <w:numId w:val="2"/>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Los hoteles contaran con un aforo del 60% del total de su capacidad, de manera de poder respetar las normas de distanciamiento social.</w:t>
      </w:r>
    </w:p>
    <w:p w14:paraId="7B5149CD" w14:textId="77777777" w:rsidR="00416CA5" w:rsidRPr="00416CA5" w:rsidRDefault="00416CA5" w:rsidP="00416CA5">
      <w:pPr>
        <w:numPr>
          <w:ilvl w:val="0"/>
          <w:numId w:val="2"/>
        </w:numPr>
        <w:spacing w:after="160" w:line="259" w:lineRule="auto"/>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El régimen que ofrecerán todos nuestros hoteles, por esta temporada, es SOLO desayuno. </w:t>
      </w:r>
    </w:p>
    <w:p w14:paraId="78892D56" w14:textId="77777777" w:rsidR="00416CA5" w:rsidRPr="00416CA5" w:rsidRDefault="00416CA5" w:rsidP="00416CA5">
      <w:pPr>
        <w:spacing w:after="160" w:line="259" w:lineRule="auto"/>
        <w:ind w:left="720"/>
        <w:contextualSpacing/>
        <w:rPr>
          <w:rFonts w:asciiTheme="minorHAnsi" w:eastAsiaTheme="minorHAnsi" w:hAnsiTheme="minorHAnsi" w:cstheme="minorBidi"/>
          <w:i w:val="0"/>
          <w:sz w:val="22"/>
          <w:szCs w:val="22"/>
          <w:lang w:val="es-US" w:eastAsia="en-US"/>
        </w:rPr>
      </w:pPr>
    </w:p>
    <w:p w14:paraId="419D43CA" w14:textId="77777777" w:rsidR="00416CA5" w:rsidRPr="00416CA5" w:rsidRDefault="00416CA5" w:rsidP="00416CA5">
      <w:pPr>
        <w:numPr>
          <w:ilvl w:val="0"/>
          <w:numId w:val="2"/>
        </w:numPr>
        <w:spacing w:after="160" w:line="259" w:lineRule="auto"/>
        <w:contextualSpacing/>
        <w:rPr>
          <w:rFonts w:asciiTheme="minorHAnsi" w:eastAsiaTheme="minorHAnsi" w:hAnsiTheme="minorHAnsi" w:cstheme="minorBidi"/>
          <w:b/>
          <w:bCs/>
          <w:i w:val="0"/>
          <w:sz w:val="22"/>
          <w:szCs w:val="22"/>
          <w:lang w:val="es-US" w:eastAsia="en-US"/>
        </w:rPr>
      </w:pPr>
      <w:r w:rsidRPr="00416CA5">
        <w:rPr>
          <w:rFonts w:asciiTheme="minorHAnsi" w:eastAsiaTheme="minorHAnsi" w:hAnsiTheme="minorHAnsi" w:cstheme="minorBidi"/>
          <w:b/>
          <w:bCs/>
          <w:i w:val="0"/>
          <w:sz w:val="22"/>
          <w:szCs w:val="22"/>
          <w:lang w:val="es-US" w:eastAsia="en-US"/>
        </w:rPr>
        <w:t>En el ingreso al hotel:</w:t>
      </w:r>
    </w:p>
    <w:p w14:paraId="493E667D" w14:textId="3D0CB5D8" w:rsidR="00416CA5" w:rsidRPr="00632C5C" w:rsidRDefault="00416CA5" w:rsidP="00632C5C">
      <w:pPr>
        <w:pStyle w:val="Prrafodelista"/>
        <w:numPr>
          <w:ilvl w:val="0"/>
          <w:numId w:val="4"/>
        </w:numPr>
        <w:spacing w:after="160" w:line="259" w:lineRule="auto"/>
        <w:rPr>
          <w:rFonts w:asciiTheme="minorHAnsi" w:eastAsiaTheme="minorHAnsi" w:hAnsiTheme="minorHAnsi" w:cstheme="minorBidi"/>
          <w:i w:val="0"/>
          <w:sz w:val="22"/>
          <w:szCs w:val="22"/>
          <w:lang w:val="es-US" w:eastAsia="en-US"/>
        </w:rPr>
      </w:pPr>
      <w:r w:rsidRPr="00632C5C">
        <w:rPr>
          <w:rFonts w:asciiTheme="minorHAnsi" w:eastAsiaTheme="minorHAnsi" w:hAnsiTheme="minorHAnsi" w:cstheme="minorBidi"/>
          <w:i w:val="0"/>
          <w:sz w:val="22"/>
          <w:szCs w:val="22"/>
          <w:lang w:val="es-US" w:eastAsia="en-US"/>
        </w:rPr>
        <w:t>Se le tomará la temperatura, la cual no deberá exceder los 37,5°</w:t>
      </w:r>
      <w:r w:rsidR="00632C5C" w:rsidRPr="00632C5C">
        <w:rPr>
          <w:rFonts w:asciiTheme="minorHAnsi" w:eastAsiaTheme="minorHAnsi" w:hAnsiTheme="minorHAnsi" w:cstheme="minorBidi"/>
          <w:i w:val="0"/>
          <w:sz w:val="22"/>
          <w:szCs w:val="22"/>
          <w:lang w:val="es-US" w:eastAsia="en-US"/>
        </w:rPr>
        <w:t>.</w:t>
      </w:r>
    </w:p>
    <w:p w14:paraId="19506A5A" w14:textId="5CF4CDCD" w:rsidR="00632C5C" w:rsidRPr="00632C5C" w:rsidRDefault="00632C5C" w:rsidP="00632C5C">
      <w:pPr>
        <w:spacing w:after="160" w:line="259" w:lineRule="auto"/>
        <w:ind w:left="1416"/>
        <w:rPr>
          <w:rFonts w:asciiTheme="minorHAnsi" w:eastAsiaTheme="minorHAnsi" w:hAnsiTheme="minorHAnsi" w:cstheme="minorBidi"/>
          <w:i w:val="0"/>
          <w:sz w:val="22"/>
          <w:szCs w:val="22"/>
          <w:lang w:val="es-US" w:eastAsia="en-US"/>
        </w:rPr>
      </w:pPr>
      <w:r w:rsidRPr="00632C5C">
        <w:rPr>
          <w:rFonts w:asciiTheme="minorHAnsi" w:eastAsiaTheme="minorHAnsi" w:hAnsiTheme="minorHAnsi" w:cstheme="minorBidi"/>
          <w:i w:val="0"/>
          <w:sz w:val="22"/>
          <w:szCs w:val="22"/>
          <w:lang w:val="es-US" w:eastAsia="en-US"/>
        </w:rPr>
        <w:t>Cabe destacar que cada vez que el o los pasajeros ingresen al hotel, deberán pasar por Recepción para la toma de temperatura.</w:t>
      </w:r>
    </w:p>
    <w:p w14:paraId="79EE9589"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2) Respetar los horarios de </w:t>
      </w:r>
      <w:proofErr w:type="spellStart"/>
      <w:r w:rsidRPr="00416CA5">
        <w:rPr>
          <w:rFonts w:asciiTheme="minorHAnsi" w:eastAsiaTheme="minorHAnsi" w:hAnsiTheme="minorHAnsi" w:cstheme="minorBidi"/>
          <w:i w:val="0"/>
          <w:sz w:val="22"/>
          <w:szCs w:val="22"/>
          <w:lang w:val="es-US" w:eastAsia="en-US"/>
        </w:rPr>
        <w:t>Check</w:t>
      </w:r>
      <w:proofErr w:type="spellEnd"/>
      <w:r w:rsidRPr="00416CA5">
        <w:rPr>
          <w:rFonts w:asciiTheme="minorHAnsi" w:eastAsiaTheme="minorHAnsi" w:hAnsiTheme="minorHAnsi" w:cstheme="minorBidi"/>
          <w:i w:val="0"/>
          <w:sz w:val="22"/>
          <w:szCs w:val="22"/>
          <w:lang w:val="es-US" w:eastAsia="en-US"/>
        </w:rPr>
        <w:t xml:space="preserve">-in (14 </w:t>
      </w:r>
      <w:proofErr w:type="spellStart"/>
      <w:r w:rsidRPr="00416CA5">
        <w:rPr>
          <w:rFonts w:asciiTheme="minorHAnsi" w:eastAsiaTheme="minorHAnsi" w:hAnsiTheme="minorHAnsi" w:cstheme="minorBidi"/>
          <w:i w:val="0"/>
          <w:sz w:val="22"/>
          <w:szCs w:val="22"/>
          <w:lang w:val="es-US" w:eastAsia="en-US"/>
        </w:rPr>
        <w:t>hs</w:t>
      </w:r>
      <w:proofErr w:type="spellEnd"/>
      <w:r w:rsidRPr="00416CA5">
        <w:rPr>
          <w:rFonts w:asciiTheme="minorHAnsi" w:eastAsiaTheme="minorHAnsi" w:hAnsiTheme="minorHAnsi" w:cstheme="minorBidi"/>
          <w:i w:val="0"/>
          <w:sz w:val="22"/>
          <w:szCs w:val="22"/>
          <w:lang w:val="es-US" w:eastAsia="en-US"/>
        </w:rPr>
        <w:t xml:space="preserve">.) y </w:t>
      </w:r>
      <w:proofErr w:type="spellStart"/>
      <w:r w:rsidRPr="00416CA5">
        <w:rPr>
          <w:rFonts w:asciiTheme="minorHAnsi" w:eastAsiaTheme="minorHAnsi" w:hAnsiTheme="minorHAnsi" w:cstheme="minorBidi"/>
          <w:i w:val="0"/>
          <w:sz w:val="22"/>
          <w:szCs w:val="22"/>
          <w:lang w:val="es-US" w:eastAsia="en-US"/>
        </w:rPr>
        <w:t>Check-out</w:t>
      </w:r>
      <w:proofErr w:type="spellEnd"/>
      <w:r w:rsidRPr="00416CA5">
        <w:rPr>
          <w:rFonts w:asciiTheme="minorHAnsi" w:eastAsiaTheme="minorHAnsi" w:hAnsiTheme="minorHAnsi" w:cstheme="minorBidi"/>
          <w:i w:val="0"/>
          <w:sz w:val="22"/>
          <w:szCs w:val="22"/>
          <w:lang w:val="es-US" w:eastAsia="en-US"/>
        </w:rPr>
        <w:t xml:space="preserve"> (10 </w:t>
      </w:r>
      <w:proofErr w:type="spellStart"/>
      <w:r w:rsidRPr="00416CA5">
        <w:rPr>
          <w:rFonts w:asciiTheme="minorHAnsi" w:eastAsiaTheme="minorHAnsi" w:hAnsiTheme="minorHAnsi" w:cstheme="minorBidi"/>
          <w:i w:val="0"/>
          <w:sz w:val="22"/>
          <w:szCs w:val="22"/>
          <w:lang w:val="es-US" w:eastAsia="en-US"/>
        </w:rPr>
        <w:t>hs</w:t>
      </w:r>
      <w:proofErr w:type="spellEnd"/>
      <w:r w:rsidRPr="00416CA5">
        <w:rPr>
          <w:rFonts w:asciiTheme="minorHAnsi" w:eastAsiaTheme="minorHAnsi" w:hAnsiTheme="minorHAnsi" w:cstheme="minorBidi"/>
          <w:i w:val="0"/>
          <w:sz w:val="22"/>
          <w:szCs w:val="22"/>
          <w:lang w:val="es-US" w:eastAsia="en-US"/>
        </w:rPr>
        <w:t xml:space="preserve">.) de los alojamientos. Tener en cuenta que trataremos de evitar las aglomeraciones de gente, razón por lo cual, les pedimos paciencia, ya que podría ocurrir que tengan que esperar fuera del hotel para registrarse. </w:t>
      </w:r>
    </w:p>
    <w:p w14:paraId="50EB9796"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3) Al momento del ingreso se les pedirá: </w:t>
      </w:r>
      <w:r w:rsidRPr="00416CA5">
        <w:rPr>
          <w:rFonts w:asciiTheme="minorHAnsi" w:eastAsiaTheme="minorHAnsi" w:hAnsiTheme="minorHAnsi" w:cstheme="minorBidi"/>
          <w:i w:val="0"/>
          <w:sz w:val="22"/>
          <w:szCs w:val="22"/>
          <w:u w:val="single"/>
          <w:lang w:val="es-US" w:eastAsia="en-US"/>
        </w:rPr>
        <w:t>la reserva confirmada</w:t>
      </w:r>
      <w:r w:rsidRPr="00416CA5">
        <w:rPr>
          <w:rFonts w:asciiTheme="minorHAnsi" w:eastAsiaTheme="minorHAnsi" w:hAnsiTheme="minorHAnsi" w:cstheme="minorBidi"/>
          <w:i w:val="0"/>
          <w:sz w:val="22"/>
          <w:szCs w:val="22"/>
          <w:lang w:val="es-US" w:eastAsia="en-US"/>
        </w:rPr>
        <w:t xml:space="preserve">, </w:t>
      </w:r>
      <w:r w:rsidRPr="00416CA5">
        <w:rPr>
          <w:rFonts w:asciiTheme="minorHAnsi" w:eastAsiaTheme="minorHAnsi" w:hAnsiTheme="minorHAnsi" w:cstheme="minorBidi"/>
          <w:i w:val="0"/>
          <w:sz w:val="22"/>
          <w:szCs w:val="22"/>
          <w:u w:val="single"/>
          <w:lang w:val="es-US" w:eastAsia="en-US"/>
        </w:rPr>
        <w:t>la declaración jurada de salud</w:t>
      </w:r>
      <w:r w:rsidRPr="00416CA5">
        <w:rPr>
          <w:rFonts w:asciiTheme="minorHAnsi" w:eastAsiaTheme="minorHAnsi" w:hAnsiTheme="minorHAnsi" w:cstheme="minorBidi"/>
          <w:i w:val="0"/>
          <w:sz w:val="22"/>
          <w:szCs w:val="22"/>
          <w:lang w:val="es-US" w:eastAsia="en-US"/>
        </w:rPr>
        <w:t xml:space="preserve"> y el </w:t>
      </w:r>
      <w:r w:rsidRPr="00E252B9">
        <w:rPr>
          <w:rFonts w:asciiTheme="minorHAnsi" w:eastAsiaTheme="minorHAnsi" w:hAnsiTheme="minorHAnsi" w:cstheme="minorBidi"/>
          <w:i w:val="0"/>
          <w:sz w:val="22"/>
          <w:szCs w:val="22"/>
          <w:u w:val="single"/>
          <w:lang w:val="es-US" w:eastAsia="en-US"/>
        </w:rPr>
        <w:t>certificado de vacunación</w:t>
      </w:r>
      <w:r w:rsidRPr="00E252B9">
        <w:rPr>
          <w:rFonts w:asciiTheme="minorHAnsi" w:eastAsiaTheme="minorHAnsi" w:hAnsiTheme="minorHAnsi" w:cstheme="minorBidi"/>
          <w:i w:val="0"/>
          <w:sz w:val="22"/>
          <w:szCs w:val="22"/>
          <w:lang w:val="es-US" w:eastAsia="en-US"/>
        </w:rPr>
        <w:t xml:space="preserve"> de</w:t>
      </w:r>
      <w:r w:rsidRPr="00416CA5">
        <w:rPr>
          <w:rFonts w:asciiTheme="minorHAnsi" w:eastAsiaTheme="minorHAnsi" w:hAnsiTheme="minorHAnsi" w:cstheme="minorBidi"/>
          <w:i w:val="0"/>
          <w:sz w:val="22"/>
          <w:szCs w:val="22"/>
          <w:lang w:val="es-US" w:eastAsia="en-US"/>
        </w:rPr>
        <w:t xml:space="preserve"> cada uno de los integrantes del grupo familiar.</w:t>
      </w:r>
    </w:p>
    <w:p w14:paraId="79234834" w14:textId="77777777" w:rsidR="00416CA5" w:rsidRPr="00416CA5" w:rsidRDefault="00416CA5" w:rsidP="00416CA5">
      <w:pPr>
        <w:spacing w:after="160" w:line="259" w:lineRule="auto"/>
        <w:ind w:left="1440"/>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4) Es </w:t>
      </w:r>
      <w:r w:rsidRPr="00416CA5">
        <w:rPr>
          <w:rFonts w:asciiTheme="minorHAnsi" w:eastAsiaTheme="minorHAnsi" w:hAnsiTheme="minorHAnsi" w:cstheme="minorBidi"/>
          <w:i w:val="0"/>
          <w:color w:val="FF0000"/>
          <w:sz w:val="22"/>
          <w:szCs w:val="22"/>
          <w:u w:val="single"/>
          <w:lang w:val="es-US" w:eastAsia="en-US"/>
        </w:rPr>
        <w:t>OBLIGATORIO</w:t>
      </w:r>
      <w:r w:rsidRPr="00416CA5">
        <w:rPr>
          <w:rFonts w:asciiTheme="minorHAnsi" w:eastAsiaTheme="minorHAnsi" w:hAnsiTheme="minorHAnsi" w:cstheme="minorBidi"/>
          <w:i w:val="0"/>
          <w:sz w:val="22"/>
          <w:szCs w:val="22"/>
          <w:lang w:val="es-US" w:eastAsia="en-US"/>
        </w:rPr>
        <w:t xml:space="preserve"> el uso de tapaboca-nariz en forma permanente en todo el establecimiento.</w:t>
      </w:r>
    </w:p>
    <w:p w14:paraId="5995F69D" w14:textId="77777777" w:rsidR="00416CA5" w:rsidRPr="00416CA5" w:rsidRDefault="00416CA5" w:rsidP="00416CA5">
      <w:pPr>
        <w:spacing w:after="160" w:line="259" w:lineRule="auto"/>
        <w:ind w:left="1440"/>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5) Respetar siempre el distanciamiento social mínimo de 2 metros entre personas.</w:t>
      </w:r>
    </w:p>
    <w:p w14:paraId="6922CB76" w14:textId="77777777" w:rsidR="00416CA5" w:rsidRPr="00416CA5" w:rsidRDefault="00416CA5" w:rsidP="00416CA5">
      <w:pPr>
        <w:spacing w:after="160" w:line="259" w:lineRule="auto"/>
        <w:ind w:left="1440"/>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6) Evitar las aglomeraciones de personas.</w:t>
      </w:r>
    </w:p>
    <w:p w14:paraId="76E45351" w14:textId="77777777" w:rsidR="00416CA5" w:rsidRPr="00416CA5" w:rsidRDefault="00416CA5" w:rsidP="00416CA5">
      <w:pPr>
        <w:spacing w:after="160" w:line="259" w:lineRule="auto"/>
        <w:ind w:left="1440"/>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7) Cada pasajero se hará cargo de transportar su equipaje a la habitación y viceversa.</w:t>
      </w:r>
    </w:p>
    <w:p w14:paraId="305D4862" w14:textId="77777777" w:rsidR="00416CA5" w:rsidRPr="00416CA5" w:rsidRDefault="00416CA5" w:rsidP="00416CA5">
      <w:pPr>
        <w:spacing w:after="160" w:line="259" w:lineRule="auto"/>
        <w:ind w:left="1440"/>
        <w:contextualSpacing/>
        <w:rPr>
          <w:rFonts w:asciiTheme="minorHAnsi" w:eastAsiaTheme="minorHAnsi" w:hAnsiTheme="minorHAnsi" w:cstheme="minorBidi"/>
          <w:i w:val="0"/>
          <w:sz w:val="22"/>
          <w:szCs w:val="22"/>
          <w:lang w:val="es-US" w:eastAsia="en-US"/>
        </w:rPr>
      </w:pPr>
    </w:p>
    <w:p w14:paraId="05AE981E" w14:textId="77777777" w:rsidR="00416CA5" w:rsidRPr="00416CA5" w:rsidRDefault="00416CA5" w:rsidP="00416CA5">
      <w:pPr>
        <w:numPr>
          <w:ilvl w:val="0"/>
          <w:numId w:val="3"/>
        </w:numPr>
        <w:spacing w:after="160" w:line="259" w:lineRule="auto"/>
        <w:contextualSpacing/>
        <w:rPr>
          <w:rFonts w:asciiTheme="minorHAnsi" w:eastAsiaTheme="minorHAnsi" w:hAnsiTheme="minorHAnsi" w:cstheme="minorBidi"/>
          <w:b/>
          <w:bCs/>
          <w:i w:val="0"/>
          <w:sz w:val="22"/>
          <w:szCs w:val="22"/>
          <w:lang w:val="es-US" w:eastAsia="en-US"/>
        </w:rPr>
      </w:pPr>
      <w:r w:rsidRPr="00416CA5">
        <w:rPr>
          <w:rFonts w:asciiTheme="minorHAnsi" w:eastAsiaTheme="minorHAnsi" w:hAnsiTheme="minorHAnsi" w:cstheme="minorBidi"/>
          <w:b/>
          <w:bCs/>
          <w:i w:val="0"/>
          <w:sz w:val="22"/>
          <w:szCs w:val="22"/>
          <w:lang w:val="es-US" w:eastAsia="en-US"/>
        </w:rPr>
        <w:t>Respecto a las zonas comunes de los hoteles:</w:t>
      </w:r>
    </w:p>
    <w:p w14:paraId="160E7970"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1) Los baños comunes del hotel estarán habilitados para el lavado frecuente de manos con agua y jabón y existirán </w:t>
      </w:r>
      <w:proofErr w:type="spellStart"/>
      <w:r w:rsidRPr="00416CA5">
        <w:rPr>
          <w:rFonts w:asciiTheme="minorHAnsi" w:eastAsiaTheme="minorHAnsi" w:hAnsiTheme="minorHAnsi" w:cstheme="minorBidi"/>
          <w:i w:val="0"/>
          <w:sz w:val="22"/>
          <w:szCs w:val="22"/>
          <w:lang w:val="es-US" w:eastAsia="en-US"/>
        </w:rPr>
        <w:t>dispenser</w:t>
      </w:r>
      <w:proofErr w:type="spellEnd"/>
      <w:r w:rsidRPr="00416CA5">
        <w:rPr>
          <w:rFonts w:asciiTheme="minorHAnsi" w:eastAsiaTheme="minorHAnsi" w:hAnsiTheme="minorHAnsi" w:cstheme="minorBidi"/>
          <w:i w:val="0"/>
          <w:sz w:val="22"/>
          <w:szCs w:val="22"/>
          <w:lang w:val="es-US" w:eastAsia="en-US"/>
        </w:rPr>
        <w:t xml:space="preserve"> con solución hidroalcohólica en los lugares donde no haya posibilidad de lavado de manos.</w:t>
      </w:r>
    </w:p>
    <w:p w14:paraId="44557C8D"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2) </w:t>
      </w:r>
      <w:r w:rsidRPr="00416CA5">
        <w:rPr>
          <w:rFonts w:asciiTheme="minorHAnsi" w:eastAsiaTheme="minorHAnsi" w:hAnsiTheme="minorHAnsi" w:cstheme="minorBidi"/>
          <w:b/>
          <w:bCs/>
          <w:i w:val="0"/>
          <w:color w:val="FF0000"/>
          <w:sz w:val="22"/>
          <w:szCs w:val="22"/>
          <w:u w:val="single"/>
          <w:lang w:val="es-US" w:eastAsia="en-US"/>
        </w:rPr>
        <w:t>NO</w:t>
      </w:r>
      <w:r w:rsidRPr="00416CA5">
        <w:rPr>
          <w:rFonts w:asciiTheme="minorHAnsi" w:eastAsiaTheme="minorHAnsi" w:hAnsiTheme="minorHAnsi" w:cstheme="minorBidi"/>
          <w:i w:val="0"/>
          <w:sz w:val="22"/>
          <w:szCs w:val="22"/>
          <w:u w:val="single"/>
          <w:lang w:val="es-US" w:eastAsia="en-US"/>
        </w:rPr>
        <w:t xml:space="preserve"> estarán habilitados</w:t>
      </w:r>
      <w:r w:rsidRPr="00416CA5">
        <w:rPr>
          <w:rFonts w:asciiTheme="minorHAnsi" w:eastAsiaTheme="minorHAnsi" w:hAnsiTheme="minorHAnsi" w:cstheme="minorBidi"/>
          <w:i w:val="0"/>
          <w:sz w:val="22"/>
          <w:szCs w:val="22"/>
          <w:lang w:val="es-US" w:eastAsia="en-US"/>
        </w:rPr>
        <w:t xml:space="preserve"> espacios comunes tales como: sala de estar, salón de usos múltiples, ciber y gimnasios.</w:t>
      </w:r>
    </w:p>
    <w:p w14:paraId="1E981646"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3) Se limitará el uso del salón comedor, desayunador y bares, para el consumo de alimentos incluidos en la tarifa, con aforo determinado por cada hotel según su capacidad, cumpliendo siempre el distanciamiento de 2 metros entre las mesas.</w:t>
      </w:r>
    </w:p>
    <w:p w14:paraId="4B9B483B" w14:textId="77777777" w:rsidR="00416CA5" w:rsidRPr="00416CA5" w:rsidRDefault="00416CA5" w:rsidP="00416CA5">
      <w:pPr>
        <w:spacing w:after="160" w:line="259" w:lineRule="auto"/>
        <w:ind w:left="720" w:firstLine="696"/>
        <w:contextualSpacing/>
        <w:rPr>
          <w:rFonts w:asciiTheme="minorHAnsi" w:eastAsiaTheme="minorHAnsi" w:hAnsiTheme="minorHAnsi" w:cstheme="minorBidi"/>
          <w:i w:val="0"/>
          <w:sz w:val="22"/>
          <w:szCs w:val="22"/>
          <w:lang w:val="es-US" w:eastAsia="en-US"/>
        </w:rPr>
      </w:pPr>
    </w:p>
    <w:p w14:paraId="1F2EE03E" w14:textId="77777777" w:rsidR="00416CA5" w:rsidRPr="00416CA5" w:rsidRDefault="00416CA5" w:rsidP="00416CA5">
      <w:pPr>
        <w:spacing w:after="160" w:line="259" w:lineRule="auto"/>
        <w:ind w:left="720" w:firstLine="696"/>
        <w:contextualSpacing/>
        <w:rPr>
          <w:rFonts w:asciiTheme="minorHAnsi" w:eastAsiaTheme="minorHAnsi" w:hAnsiTheme="minorHAnsi" w:cstheme="minorBidi"/>
          <w:i w:val="0"/>
          <w:sz w:val="22"/>
          <w:szCs w:val="22"/>
          <w:lang w:val="es-US" w:eastAsia="en-US"/>
        </w:rPr>
      </w:pPr>
    </w:p>
    <w:p w14:paraId="645D7813" w14:textId="77777777" w:rsidR="00416CA5" w:rsidRPr="00416CA5" w:rsidRDefault="00416CA5" w:rsidP="00416CA5">
      <w:pPr>
        <w:spacing w:after="160" w:line="259" w:lineRule="auto"/>
        <w:ind w:left="720" w:firstLine="69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4) En ascensores se deberá asegurar el uso individual o grupo de convivientes.</w:t>
      </w:r>
    </w:p>
    <w:p w14:paraId="70D44AAA"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5) Se sugiere a los huéspedes evitar circular innecesariamente por las áreas públicas.</w:t>
      </w:r>
    </w:p>
    <w:p w14:paraId="1B414CD4"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6) Se habilitará el ingreso a las áreas de pileta, quinchos y sala de juegos con un sistema de turnos que garantice un 50% de aforo, con limpieza frecuente de superficies de alto contacto y sosteniendo las medidas de cuidado individual indicados para la población.</w:t>
      </w:r>
    </w:p>
    <w:p w14:paraId="332D183D"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p>
    <w:p w14:paraId="6407B0FA"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p>
    <w:p w14:paraId="161D5857" w14:textId="77777777" w:rsidR="00416CA5" w:rsidRPr="00416CA5" w:rsidRDefault="00416CA5" w:rsidP="00416CA5">
      <w:pPr>
        <w:numPr>
          <w:ilvl w:val="0"/>
          <w:numId w:val="3"/>
        </w:numPr>
        <w:spacing w:after="160" w:line="259" w:lineRule="auto"/>
        <w:contextualSpacing/>
        <w:rPr>
          <w:rFonts w:asciiTheme="minorHAnsi" w:eastAsiaTheme="minorHAnsi" w:hAnsiTheme="minorHAnsi" w:cstheme="minorBidi"/>
          <w:b/>
          <w:bCs/>
          <w:i w:val="0"/>
          <w:sz w:val="22"/>
          <w:szCs w:val="22"/>
          <w:lang w:val="es-US" w:eastAsia="en-US"/>
        </w:rPr>
      </w:pPr>
      <w:r w:rsidRPr="00416CA5">
        <w:rPr>
          <w:rFonts w:asciiTheme="minorHAnsi" w:eastAsiaTheme="minorHAnsi" w:hAnsiTheme="minorHAnsi" w:cstheme="minorBidi"/>
          <w:b/>
          <w:bCs/>
          <w:i w:val="0"/>
          <w:sz w:val="22"/>
          <w:szCs w:val="22"/>
          <w:lang w:val="es-US" w:eastAsia="en-US"/>
        </w:rPr>
        <w:t>Respecto de las habitaciones:</w:t>
      </w:r>
    </w:p>
    <w:p w14:paraId="7ED2BC32"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1) Cada habitación que vaya a recibir un huésped nuevo, será sometida a un proceso integral de desinfección.</w:t>
      </w:r>
    </w:p>
    <w:p w14:paraId="758ACC03"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2) Los controles de TV y de aire acondicionado se entregarán limpios y desinfectados.</w:t>
      </w:r>
    </w:p>
    <w:p w14:paraId="68C1870C"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 xml:space="preserve">3) Solo se permiten los aires acondicionados del tipo Split o ventana en las habitaciones donde se encuentran los grupos de convivientes, </w:t>
      </w:r>
      <w:r w:rsidRPr="00416CA5">
        <w:rPr>
          <w:rFonts w:asciiTheme="minorHAnsi" w:eastAsiaTheme="minorHAnsi" w:hAnsiTheme="minorHAnsi" w:cstheme="minorBidi"/>
          <w:i w:val="0"/>
          <w:sz w:val="22"/>
          <w:szCs w:val="22"/>
          <w:u w:val="single"/>
          <w:lang w:val="es-US" w:eastAsia="en-US"/>
        </w:rPr>
        <w:t>no así</w:t>
      </w:r>
      <w:r w:rsidRPr="00416CA5">
        <w:rPr>
          <w:rFonts w:asciiTheme="minorHAnsi" w:eastAsiaTheme="minorHAnsi" w:hAnsiTheme="minorHAnsi" w:cstheme="minorBidi"/>
          <w:i w:val="0"/>
          <w:sz w:val="22"/>
          <w:szCs w:val="22"/>
          <w:lang w:val="es-US" w:eastAsia="en-US"/>
        </w:rPr>
        <w:t>, los aires acondicionados centrales.</w:t>
      </w:r>
    </w:p>
    <w:p w14:paraId="6366D038"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p>
    <w:p w14:paraId="7A4ECDA8" w14:textId="77777777" w:rsidR="00416CA5" w:rsidRPr="00416CA5" w:rsidRDefault="00416CA5" w:rsidP="00416CA5">
      <w:pPr>
        <w:numPr>
          <w:ilvl w:val="0"/>
          <w:numId w:val="3"/>
        </w:numPr>
        <w:spacing w:after="160" w:line="259" w:lineRule="auto"/>
        <w:contextualSpacing/>
        <w:rPr>
          <w:rFonts w:asciiTheme="minorHAnsi" w:eastAsiaTheme="minorHAnsi" w:hAnsiTheme="minorHAnsi" w:cstheme="minorBidi"/>
          <w:b/>
          <w:bCs/>
          <w:i w:val="0"/>
          <w:sz w:val="22"/>
          <w:szCs w:val="22"/>
          <w:lang w:val="es-US" w:eastAsia="en-US"/>
        </w:rPr>
      </w:pPr>
      <w:r w:rsidRPr="00416CA5">
        <w:rPr>
          <w:rFonts w:asciiTheme="minorHAnsi" w:eastAsiaTheme="minorHAnsi" w:hAnsiTheme="minorHAnsi" w:cstheme="minorBidi"/>
          <w:b/>
          <w:bCs/>
          <w:i w:val="0"/>
          <w:sz w:val="22"/>
          <w:szCs w:val="22"/>
          <w:lang w:val="es-US" w:eastAsia="en-US"/>
        </w:rPr>
        <w:t>Alimentos y Bebidas:</w:t>
      </w:r>
    </w:p>
    <w:p w14:paraId="3C3493A7"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1) Ofreceremos el régimen de Desayuno Solo, totalmente rediseñado, con el fin de garantizar la mayor seguridad y comodidad del afiliado, será servido en la mesa.</w:t>
      </w:r>
    </w:p>
    <w:p w14:paraId="48113D9E"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2)Existen protocolos para que el personal de cocina y bares, laven y desinfecten sus manos cada vez que sirven comida o tocan artículos relacionados con la misma. Todos los procesos de producción de alimentos se hacen bajo estrictas medidas de seguridad alimentaria.</w:t>
      </w:r>
    </w:p>
    <w:p w14:paraId="5875A8F8"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p>
    <w:p w14:paraId="34E01261" w14:textId="77777777" w:rsidR="00416CA5" w:rsidRPr="00416CA5" w:rsidRDefault="00416CA5" w:rsidP="00416CA5">
      <w:pPr>
        <w:numPr>
          <w:ilvl w:val="0"/>
          <w:numId w:val="3"/>
        </w:numPr>
        <w:spacing w:after="160" w:line="259" w:lineRule="auto"/>
        <w:contextualSpacing/>
        <w:rPr>
          <w:rFonts w:asciiTheme="minorHAnsi" w:eastAsiaTheme="minorHAnsi" w:hAnsiTheme="minorHAnsi" w:cstheme="minorBidi"/>
          <w:b/>
          <w:bCs/>
          <w:i w:val="0"/>
          <w:sz w:val="22"/>
          <w:szCs w:val="22"/>
          <w:lang w:val="es-US" w:eastAsia="en-US"/>
        </w:rPr>
      </w:pPr>
      <w:r w:rsidRPr="00416CA5">
        <w:rPr>
          <w:rFonts w:asciiTheme="minorHAnsi" w:eastAsiaTheme="minorHAnsi" w:hAnsiTheme="minorHAnsi" w:cstheme="minorBidi"/>
          <w:b/>
          <w:bCs/>
          <w:i w:val="0"/>
          <w:sz w:val="22"/>
          <w:szCs w:val="22"/>
          <w:lang w:val="es-US" w:eastAsia="en-US"/>
        </w:rPr>
        <w:t>Procesos de Control y Verificación</w:t>
      </w:r>
    </w:p>
    <w:p w14:paraId="132DD661"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1) Ante la identificación del personal o turistas con síntomas respiratorios o fiebre, nos contactaremos inmediatamente con el sistema de emergencias de salud local para su evaluación.</w:t>
      </w:r>
    </w:p>
    <w:p w14:paraId="6085F11F"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2) Estarán exhibidas toda la información de los centros de salud, emergencias, de médicos y hospitales públicos para solicitar asistencia o información sanitaria.</w:t>
      </w:r>
    </w:p>
    <w:p w14:paraId="0D8020B6"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3) La climatización de los espacios comunes se debe realizar exclusivamente con ventilación natural para garantizar la renovación del aire por ventilación cruzada.</w:t>
      </w:r>
    </w:p>
    <w:p w14:paraId="07738F8E" w14:textId="77777777" w:rsidR="00416CA5" w:rsidRPr="00416CA5" w:rsidRDefault="00416CA5" w:rsidP="00416CA5">
      <w:pPr>
        <w:spacing w:after="160" w:line="259" w:lineRule="auto"/>
        <w:ind w:left="1416"/>
        <w:contextualSpacing/>
        <w:rPr>
          <w:rFonts w:asciiTheme="minorHAnsi" w:eastAsiaTheme="minorHAnsi" w:hAnsiTheme="minorHAnsi" w:cstheme="minorBidi"/>
          <w:i w:val="0"/>
          <w:sz w:val="22"/>
          <w:szCs w:val="22"/>
          <w:lang w:val="es-US" w:eastAsia="en-US"/>
        </w:rPr>
      </w:pPr>
      <w:r w:rsidRPr="00416CA5">
        <w:rPr>
          <w:rFonts w:asciiTheme="minorHAnsi" w:eastAsiaTheme="minorHAnsi" w:hAnsiTheme="minorHAnsi" w:cstheme="minorBidi"/>
          <w:i w:val="0"/>
          <w:sz w:val="22"/>
          <w:szCs w:val="22"/>
          <w:lang w:val="es-US" w:eastAsia="en-US"/>
        </w:rPr>
        <w:t>4) Se realizará una desinfección diaria y permanente de superficies, adecuada al tránsito y la acumulación de personas.</w:t>
      </w:r>
    </w:p>
    <w:p w14:paraId="7756FF38" w14:textId="77777777" w:rsidR="00416CA5" w:rsidRPr="00416CA5" w:rsidRDefault="00416CA5" w:rsidP="00416CA5">
      <w:pPr>
        <w:spacing w:after="160" w:line="259" w:lineRule="auto"/>
        <w:ind w:left="720"/>
        <w:contextualSpacing/>
        <w:rPr>
          <w:rFonts w:asciiTheme="minorHAnsi" w:eastAsiaTheme="minorHAnsi" w:hAnsiTheme="minorHAnsi" w:cstheme="minorBidi"/>
          <w:i w:val="0"/>
          <w:sz w:val="22"/>
          <w:szCs w:val="22"/>
          <w:lang w:val="es-US" w:eastAsia="en-US"/>
        </w:rPr>
      </w:pPr>
    </w:p>
    <w:p w14:paraId="3D4EC94F" w14:textId="521B09E7" w:rsidR="00A106E6" w:rsidRDefault="00A106E6" w:rsidP="007D7008">
      <w:pPr>
        <w:jc w:val="both"/>
        <w:rPr>
          <w:rFonts w:asciiTheme="minorHAnsi" w:eastAsiaTheme="minorHAnsi" w:hAnsiTheme="minorHAnsi" w:cstheme="minorBidi"/>
          <w:i w:val="0"/>
          <w:sz w:val="22"/>
          <w:szCs w:val="22"/>
          <w:lang w:val="es-US" w:eastAsia="en-US"/>
        </w:rPr>
      </w:pPr>
    </w:p>
    <w:p w14:paraId="7257CF09" w14:textId="2DAE9098" w:rsidR="00416CA5" w:rsidRDefault="00416CA5" w:rsidP="007D7008">
      <w:pPr>
        <w:jc w:val="both"/>
        <w:rPr>
          <w:rFonts w:asciiTheme="minorHAnsi" w:eastAsiaTheme="minorHAnsi" w:hAnsiTheme="minorHAnsi" w:cstheme="minorBidi"/>
          <w:i w:val="0"/>
          <w:sz w:val="22"/>
          <w:szCs w:val="22"/>
          <w:lang w:val="es-US" w:eastAsia="en-US"/>
        </w:rPr>
      </w:pPr>
    </w:p>
    <w:p w14:paraId="1CEDE8AB" w14:textId="77777777" w:rsidR="00416CA5" w:rsidRDefault="00416CA5" w:rsidP="007D7008">
      <w:pPr>
        <w:jc w:val="both"/>
        <w:rPr>
          <w:rFonts w:ascii="Californian FB" w:eastAsia="MS Mincho" w:hAnsi="Californian FB"/>
          <w:b/>
          <w:bCs/>
          <w:i w:val="0"/>
          <w:szCs w:val="24"/>
          <w:lang w:val="es-AR"/>
        </w:rPr>
      </w:pPr>
    </w:p>
    <w:p w14:paraId="5B1792E9" w14:textId="326BDD8C" w:rsidR="00416CA5" w:rsidRDefault="00416CA5" w:rsidP="007D7008">
      <w:pPr>
        <w:jc w:val="both"/>
        <w:rPr>
          <w:rFonts w:ascii="Californian FB" w:eastAsia="MS Mincho" w:hAnsi="Californian FB"/>
          <w:b/>
          <w:bCs/>
          <w:i w:val="0"/>
          <w:szCs w:val="24"/>
          <w:lang w:val="es-AR"/>
        </w:rPr>
      </w:pPr>
    </w:p>
    <w:p w14:paraId="6F1F02B9" w14:textId="77777777" w:rsidR="00416CA5" w:rsidRPr="00C439E0" w:rsidRDefault="00416CA5" w:rsidP="007D7008">
      <w:pPr>
        <w:jc w:val="both"/>
        <w:rPr>
          <w:rFonts w:ascii="Californian FB" w:eastAsia="MS Mincho" w:hAnsi="Californian FB"/>
          <w:b/>
          <w:bCs/>
          <w:i w:val="0"/>
          <w:szCs w:val="24"/>
          <w:lang w:val="es-AR"/>
        </w:rPr>
      </w:pPr>
    </w:p>
    <w:p w14:paraId="4882A7D8" w14:textId="0B0DEC0B" w:rsidR="00AB41BA" w:rsidRDefault="00483548">
      <w:r>
        <w:rPr>
          <w:rFonts w:ascii="Calibri" w:eastAsia="Calibri" w:hAnsi="Calibri"/>
          <w:noProof/>
          <w:sz w:val="22"/>
          <w:szCs w:val="22"/>
          <w:lang w:val="es-AR" w:eastAsia="es-AR"/>
        </w:rPr>
        <w:drawing>
          <wp:inline distT="0" distB="0" distL="0" distR="0" wp14:anchorId="1175A49D" wp14:editId="6938C418">
            <wp:extent cx="5391150" cy="676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676275"/>
                    </a:xfrm>
                    <a:prstGeom prst="rect">
                      <a:avLst/>
                    </a:prstGeom>
                    <a:noFill/>
                    <a:ln>
                      <a:noFill/>
                    </a:ln>
                  </pic:spPr>
                </pic:pic>
              </a:graphicData>
            </a:graphic>
          </wp:inline>
        </w:drawing>
      </w:r>
    </w:p>
    <w:sectPr w:rsidR="00AB41BA" w:rsidSect="00A106E6">
      <w:pgSz w:w="11906" w:h="16838"/>
      <w:pgMar w:top="1008" w:right="1728" w:bottom="1008" w:left="158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0D1B"/>
    <w:multiLevelType w:val="hybridMultilevel"/>
    <w:tmpl w:val="80723AF0"/>
    <w:lvl w:ilvl="0" w:tplc="54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BA80AA5"/>
    <w:multiLevelType w:val="hybridMultilevel"/>
    <w:tmpl w:val="8DEAF0DC"/>
    <w:lvl w:ilvl="0" w:tplc="ACDE4550">
      <w:start w:val="1"/>
      <w:numFmt w:val="decimal"/>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2" w15:restartNumberingAfterBreak="0">
    <w:nsid w:val="716457EB"/>
    <w:multiLevelType w:val="hybridMultilevel"/>
    <w:tmpl w:val="1D42E346"/>
    <w:lvl w:ilvl="0" w:tplc="540A0009">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7A09064F"/>
    <w:multiLevelType w:val="hybridMultilevel"/>
    <w:tmpl w:val="71C2B1E2"/>
    <w:lvl w:ilvl="0" w:tplc="54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48"/>
    <w:rsid w:val="000006FB"/>
    <w:rsid w:val="00000872"/>
    <w:rsid w:val="00000BAE"/>
    <w:rsid w:val="000079E9"/>
    <w:rsid w:val="00007ECB"/>
    <w:rsid w:val="000127BF"/>
    <w:rsid w:val="000154FA"/>
    <w:rsid w:val="00017E8B"/>
    <w:rsid w:val="00025777"/>
    <w:rsid w:val="00037D38"/>
    <w:rsid w:val="000429C0"/>
    <w:rsid w:val="00043804"/>
    <w:rsid w:val="00046CAC"/>
    <w:rsid w:val="00047BF9"/>
    <w:rsid w:val="00050A7E"/>
    <w:rsid w:val="00052BA4"/>
    <w:rsid w:val="000544EC"/>
    <w:rsid w:val="00054949"/>
    <w:rsid w:val="00055564"/>
    <w:rsid w:val="000609FA"/>
    <w:rsid w:val="00067432"/>
    <w:rsid w:val="00072EFE"/>
    <w:rsid w:val="00075CDA"/>
    <w:rsid w:val="0008315A"/>
    <w:rsid w:val="00083536"/>
    <w:rsid w:val="00084A16"/>
    <w:rsid w:val="00090049"/>
    <w:rsid w:val="00095DDA"/>
    <w:rsid w:val="00096CE4"/>
    <w:rsid w:val="000A3ABD"/>
    <w:rsid w:val="000A40E4"/>
    <w:rsid w:val="000A7495"/>
    <w:rsid w:val="000B0073"/>
    <w:rsid w:val="000C2C68"/>
    <w:rsid w:val="000D1925"/>
    <w:rsid w:val="000D4F00"/>
    <w:rsid w:val="000E2301"/>
    <w:rsid w:val="000E48C2"/>
    <w:rsid w:val="000F021A"/>
    <w:rsid w:val="000F2C0F"/>
    <w:rsid w:val="000F69EC"/>
    <w:rsid w:val="00110EE1"/>
    <w:rsid w:val="001122B9"/>
    <w:rsid w:val="00113B3C"/>
    <w:rsid w:val="001176B3"/>
    <w:rsid w:val="0012023E"/>
    <w:rsid w:val="00120A13"/>
    <w:rsid w:val="0012431B"/>
    <w:rsid w:val="00127EF0"/>
    <w:rsid w:val="00134845"/>
    <w:rsid w:val="001466D0"/>
    <w:rsid w:val="001532DF"/>
    <w:rsid w:val="00157029"/>
    <w:rsid w:val="001604EC"/>
    <w:rsid w:val="00160665"/>
    <w:rsid w:val="001665E8"/>
    <w:rsid w:val="00173219"/>
    <w:rsid w:val="0017338D"/>
    <w:rsid w:val="00173829"/>
    <w:rsid w:val="00174131"/>
    <w:rsid w:val="00187CF9"/>
    <w:rsid w:val="001932E8"/>
    <w:rsid w:val="001A16F2"/>
    <w:rsid w:val="001A541D"/>
    <w:rsid w:val="001A6368"/>
    <w:rsid w:val="001B4D6F"/>
    <w:rsid w:val="001B5F4E"/>
    <w:rsid w:val="001C42E3"/>
    <w:rsid w:val="001C6E5A"/>
    <w:rsid w:val="001D4875"/>
    <w:rsid w:val="001D4EE1"/>
    <w:rsid w:val="001D57D2"/>
    <w:rsid w:val="001D6AB9"/>
    <w:rsid w:val="001D7A9C"/>
    <w:rsid w:val="001E34FE"/>
    <w:rsid w:val="001E640E"/>
    <w:rsid w:val="001E7E25"/>
    <w:rsid w:val="001F5ED9"/>
    <w:rsid w:val="00205F07"/>
    <w:rsid w:val="00212E21"/>
    <w:rsid w:val="00222E39"/>
    <w:rsid w:val="0022657A"/>
    <w:rsid w:val="0024297D"/>
    <w:rsid w:val="00242E3A"/>
    <w:rsid w:val="0024389E"/>
    <w:rsid w:val="002445D2"/>
    <w:rsid w:val="00247C5A"/>
    <w:rsid w:val="00250F75"/>
    <w:rsid w:val="002515B7"/>
    <w:rsid w:val="00251DD0"/>
    <w:rsid w:val="002555F6"/>
    <w:rsid w:val="00256BF4"/>
    <w:rsid w:val="0026189B"/>
    <w:rsid w:val="00263839"/>
    <w:rsid w:val="002704F2"/>
    <w:rsid w:val="002731D7"/>
    <w:rsid w:val="00273522"/>
    <w:rsid w:val="002801F8"/>
    <w:rsid w:val="002806C9"/>
    <w:rsid w:val="00291F01"/>
    <w:rsid w:val="00292A78"/>
    <w:rsid w:val="0029447A"/>
    <w:rsid w:val="002A23E8"/>
    <w:rsid w:val="002A2ABD"/>
    <w:rsid w:val="002A2D4B"/>
    <w:rsid w:val="002B282D"/>
    <w:rsid w:val="002C19AD"/>
    <w:rsid w:val="002C41BB"/>
    <w:rsid w:val="002C5DB8"/>
    <w:rsid w:val="002C60F8"/>
    <w:rsid w:val="002C66A0"/>
    <w:rsid w:val="002C78A9"/>
    <w:rsid w:val="002D62EF"/>
    <w:rsid w:val="002E0C8C"/>
    <w:rsid w:val="002E3CCE"/>
    <w:rsid w:val="002F1289"/>
    <w:rsid w:val="002F42BA"/>
    <w:rsid w:val="002F62EE"/>
    <w:rsid w:val="00303F4E"/>
    <w:rsid w:val="00304BD2"/>
    <w:rsid w:val="00306760"/>
    <w:rsid w:val="00312DB0"/>
    <w:rsid w:val="00314805"/>
    <w:rsid w:val="00316F90"/>
    <w:rsid w:val="003171EC"/>
    <w:rsid w:val="00325F40"/>
    <w:rsid w:val="00327108"/>
    <w:rsid w:val="0033468B"/>
    <w:rsid w:val="00336A7A"/>
    <w:rsid w:val="0035327B"/>
    <w:rsid w:val="00353841"/>
    <w:rsid w:val="00355A95"/>
    <w:rsid w:val="00355CDF"/>
    <w:rsid w:val="0036033D"/>
    <w:rsid w:val="00363D4D"/>
    <w:rsid w:val="003822C8"/>
    <w:rsid w:val="0039288C"/>
    <w:rsid w:val="00396537"/>
    <w:rsid w:val="0039659E"/>
    <w:rsid w:val="003A308B"/>
    <w:rsid w:val="003A4467"/>
    <w:rsid w:val="003B0958"/>
    <w:rsid w:val="003B1E42"/>
    <w:rsid w:val="003B3B29"/>
    <w:rsid w:val="003B465E"/>
    <w:rsid w:val="003B58A3"/>
    <w:rsid w:val="003C33DC"/>
    <w:rsid w:val="003C3F44"/>
    <w:rsid w:val="003D5CCA"/>
    <w:rsid w:val="003D7782"/>
    <w:rsid w:val="003E093B"/>
    <w:rsid w:val="003E488E"/>
    <w:rsid w:val="003F3781"/>
    <w:rsid w:val="003F4822"/>
    <w:rsid w:val="003F68C1"/>
    <w:rsid w:val="00403259"/>
    <w:rsid w:val="00410034"/>
    <w:rsid w:val="00412F8B"/>
    <w:rsid w:val="00416CA5"/>
    <w:rsid w:val="004222FC"/>
    <w:rsid w:val="00427A7B"/>
    <w:rsid w:val="00430642"/>
    <w:rsid w:val="00437F9F"/>
    <w:rsid w:val="00440C93"/>
    <w:rsid w:val="00444822"/>
    <w:rsid w:val="00445634"/>
    <w:rsid w:val="004513E1"/>
    <w:rsid w:val="00467F0D"/>
    <w:rsid w:val="00470991"/>
    <w:rsid w:val="004735AA"/>
    <w:rsid w:val="00474E98"/>
    <w:rsid w:val="004754F9"/>
    <w:rsid w:val="004814E4"/>
    <w:rsid w:val="00483548"/>
    <w:rsid w:val="00483E6C"/>
    <w:rsid w:val="00485684"/>
    <w:rsid w:val="00486A02"/>
    <w:rsid w:val="00491192"/>
    <w:rsid w:val="00492C2E"/>
    <w:rsid w:val="00494788"/>
    <w:rsid w:val="00494907"/>
    <w:rsid w:val="004A0AA0"/>
    <w:rsid w:val="004A0C7D"/>
    <w:rsid w:val="004A2E53"/>
    <w:rsid w:val="004A4C48"/>
    <w:rsid w:val="004A79F5"/>
    <w:rsid w:val="004B1D57"/>
    <w:rsid w:val="004B2BD3"/>
    <w:rsid w:val="004B433D"/>
    <w:rsid w:val="004B53A8"/>
    <w:rsid w:val="004B64EA"/>
    <w:rsid w:val="004C0778"/>
    <w:rsid w:val="004C2642"/>
    <w:rsid w:val="004D1AEA"/>
    <w:rsid w:val="004D7C7C"/>
    <w:rsid w:val="004E103B"/>
    <w:rsid w:val="004E1D78"/>
    <w:rsid w:val="004F514F"/>
    <w:rsid w:val="00500F6D"/>
    <w:rsid w:val="0050122E"/>
    <w:rsid w:val="005076AC"/>
    <w:rsid w:val="00507E24"/>
    <w:rsid w:val="005110D9"/>
    <w:rsid w:val="00512584"/>
    <w:rsid w:val="00512A3A"/>
    <w:rsid w:val="0051453D"/>
    <w:rsid w:val="00521721"/>
    <w:rsid w:val="00521842"/>
    <w:rsid w:val="00522FEC"/>
    <w:rsid w:val="0052333D"/>
    <w:rsid w:val="00527557"/>
    <w:rsid w:val="005309F3"/>
    <w:rsid w:val="00534019"/>
    <w:rsid w:val="00540355"/>
    <w:rsid w:val="005406B9"/>
    <w:rsid w:val="00540E7E"/>
    <w:rsid w:val="00545E87"/>
    <w:rsid w:val="00550477"/>
    <w:rsid w:val="005526DB"/>
    <w:rsid w:val="005639A7"/>
    <w:rsid w:val="005710AF"/>
    <w:rsid w:val="005738DB"/>
    <w:rsid w:val="00574145"/>
    <w:rsid w:val="0057522B"/>
    <w:rsid w:val="00581026"/>
    <w:rsid w:val="00584CF8"/>
    <w:rsid w:val="00594224"/>
    <w:rsid w:val="005A0709"/>
    <w:rsid w:val="005A6D74"/>
    <w:rsid w:val="005A71A6"/>
    <w:rsid w:val="005B01AD"/>
    <w:rsid w:val="005B01F1"/>
    <w:rsid w:val="005B0E2B"/>
    <w:rsid w:val="005B4306"/>
    <w:rsid w:val="005B652C"/>
    <w:rsid w:val="005B6D55"/>
    <w:rsid w:val="005C0D9B"/>
    <w:rsid w:val="005C6C95"/>
    <w:rsid w:val="005C753A"/>
    <w:rsid w:val="005C7B8E"/>
    <w:rsid w:val="005D234A"/>
    <w:rsid w:val="005D47B1"/>
    <w:rsid w:val="005D736F"/>
    <w:rsid w:val="005E33DA"/>
    <w:rsid w:val="005F15FC"/>
    <w:rsid w:val="005F2B89"/>
    <w:rsid w:val="005F2D81"/>
    <w:rsid w:val="005F5936"/>
    <w:rsid w:val="005F6209"/>
    <w:rsid w:val="005F7988"/>
    <w:rsid w:val="006029BD"/>
    <w:rsid w:val="00605C56"/>
    <w:rsid w:val="00620746"/>
    <w:rsid w:val="00621FB7"/>
    <w:rsid w:val="006223C8"/>
    <w:rsid w:val="00624E34"/>
    <w:rsid w:val="00625364"/>
    <w:rsid w:val="00626DAF"/>
    <w:rsid w:val="0062758C"/>
    <w:rsid w:val="00632C5C"/>
    <w:rsid w:val="00637917"/>
    <w:rsid w:val="006413C7"/>
    <w:rsid w:val="006415D3"/>
    <w:rsid w:val="00646690"/>
    <w:rsid w:val="0065582A"/>
    <w:rsid w:val="00656844"/>
    <w:rsid w:val="006630A6"/>
    <w:rsid w:val="00663B7D"/>
    <w:rsid w:val="006764D5"/>
    <w:rsid w:val="0067750D"/>
    <w:rsid w:val="0069046A"/>
    <w:rsid w:val="006911AE"/>
    <w:rsid w:val="00692534"/>
    <w:rsid w:val="006A01C8"/>
    <w:rsid w:val="006A0A88"/>
    <w:rsid w:val="006A5E3A"/>
    <w:rsid w:val="006A7D7D"/>
    <w:rsid w:val="006B02D8"/>
    <w:rsid w:val="006C0C70"/>
    <w:rsid w:val="006C0FDD"/>
    <w:rsid w:val="006C3268"/>
    <w:rsid w:val="006C4E28"/>
    <w:rsid w:val="006C6B45"/>
    <w:rsid w:val="006C7E9A"/>
    <w:rsid w:val="006D46CC"/>
    <w:rsid w:val="006D569C"/>
    <w:rsid w:val="006E5200"/>
    <w:rsid w:val="006E7CB7"/>
    <w:rsid w:val="006F59DE"/>
    <w:rsid w:val="00705971"/>
    <w:rsid w:val="00705F3F"/>
    <w:rsid w:val="00706315"/>
    <w:rsid w:val="0070652F"/>
    <w:rsid w:val="007119A6"/>
    <w:rsid w:val="007171D5"/>
    <w:rsid w:val="00727FF7"/>
    <w:rsid w:val="0073256D"/>
    <w:rsid w:val="00736B0C"/>
    <w:rsid w:val="00741EF2"/>
    <w:rsid w:val="00742731"/>
    <w:rsid w:val="00750095"/>
    <w:rsid w:val="0075415D"/>
    <w:rsid w:val="00760435"/>
    <w:rsid w:val="007616C1"/>
    <w:rsid w:val="00761DC8"/>
    <w:rsid w:val="007640EE"/>
    <w:rsid w:val="0076787E"/>
    <w:rsid w:val="00767C47"/>
    <w:rsid w:val="007809F9"/>
    <w:rsid w:val="00782C2E"/>
    <w:rsid w:val="00783637"/>
    <w:rsid w:val="00785833"/>
    <w:rsid w:val="00797361"/>
    <w:rsid w:val="007A2DE2"/>
    <w:rsid w:val="007A317A"/>
    <w:rsid w:val="007A6F7D"/>
    <w:rsid w:val="007B29E7"/>
    <w:rsid w:val="007B478B"/>
    <w:rsid w:val="007C0018"/>
    <w:rsid w:val="007C1EE0"/>
    <w:rsid w:val="007C5A48"/>
    <w:rsid w:val="007D5942"/>
    <w:rsid w:val="007D7008"/>
    <w:rsid w:val="007E4690"/>
    <w:rsid w:val="007E49E6"/>
    <w:rsid w:val="007E789C"/>
    <w:rsid w:val="007F4A29"/>
    <w:rsid w:val="007F7A93"/>
    <w:rsid w:val="008001BE"/>
    <w:rsid w:val="008027C9"/>
    <w:rsid w:val="00811579"/>
    <w:rsid w:val="008121B9"/>
    <w:rsid w:val="00812FE1"/>
    <w:rsid w:val="00814DC2"/>
    <w:rsid w:val="00832EB0"/>
    <w:rsid w:val="00833023"/>
    <w:rsid w:val="00834024"/>
    <w:rsid w:val="00840253"/>
    <w:rsid w:val="00841A8F"/>
    <w:rsid w:val="00853AEB"/>
    <w:rsid w:val="008568E6"/>
    <w:rsid w:val="008677B7"/>
    <w:rsid w:val="00870A88"/>
    <w:rsid w:val="00872A15"/>
    <w:rsid w:val="00875745"/>
    <w:rsid w:val="008933ED"/>
    <w:rsid w:val="008969F2"/>
    <w:rsid w:val="008A1514"/>
    <w:rsid w:val="008A50FF"/>
    <w:rsid w:val="008B070B"/>
    <w:rsid w:val="008B2431"/>
    <w:rsid w:val="008B4E98"/>
    <w:rsid w:val="008C07C0"/>
    <w:rsid w:val="008C3118"/>
    <w:rsid w:val="008C3793"/>
    <w:rsid w:val="008C6221"/>
    <w:rsid w:val="008D5B12"/>
    <w:rsid w:val="008E0F58"/>
    <w:rsid w:val="008E1D11"/>
    <w:rsid w:val="008E47E1"/>
    <w:rsid w:val="008F0289"/>
    <w:rsid w:val="008F1AB6"/>
    <w:rsid w:val="008F4C2B"/>
    <w:rsid w:val="00901EC0"/>
    <w:rsid w:val="00902A87"/>
    <w:rsid w:val="009045A6"/>
    <w:rsid w:val="00905B55"/>
    <w:rsid w:val="009126D3"/>
    <w:rsid w:val="009176EB"/>
    <w:rsid w:val="00923FF5"/>
    <w:rsid w:val="00924679"/>
    <w:rsid w:val="0093531C"/>
    <w:rsid w:val="00940010"/>
    <w:rsid w:val="009537DC"/>
    <w:rsid w:val="00957B56"/>
    <w:rsid w:val="00963B2A"/>
    <w:rsid w:val="00966C15"/>
    <w:rsid w:val="00970254"/>
    <w:rsid w:val="00980D39"/>
    <w:rsid w:val="00984F94"/>
    <w:rsid w:val="00991DA0"/>
    <w:rsid w:val="009A023F"/>
    <w:rsid w:val="009A1110"/>
    <w:rsid w:val="009A1135"/>
    <w:rsid w:val="009A61A9"/>
    <w:rsid w:val="009B1862"/>
    <w:rsid w:val="009B456A"/>
    <w:rsid w:val="009C1237"/>
    <w:rsid w:val="009C402E"/>
    <w:rsid w:val="009C4CD3"/>
    <w:rsid w:val="009C5FC3"/>
    <w:rsid w:val="009D2615"/>
    <w:rsid w:val="009D7801"/>
    <w:rsid w:val="009E34FA"/>
    <w:rsid w:val="009E3893"/>
    <w:rsid w:val="009F0142"/>
    <w:rsid w:val="009F719A"/>
    <w:rsid w:val="00A00AE2"/>
    <w:rsid w:val="00A01414"/>
    <w:rsid w:val="00A01F6B"/>
    <w:rsid w:val="00A07B9A"/>
    <w:rsid w:val="00A106E6"/>
    <w:rsid w:val="00A1227D"/>
    <w:rsid w:val="00A144E3"/>
    <w:rsid w:val="00A17B59"/>
    <w:rsid w:val="00A2297A"/>
    <w:rsid w:val="00A268FF"/>
    <w:rsid w:val="00A26E1D"/>
    <w:rsid w:val="00A32C28"/>
    <w:rsid w:val="00A445D8"/>
    <w:rsid w:val="00A52516"/>
    <w:rsid w:val="00A53C27"/>
    <w:rsid w:val="00A626FC"/>
    <w:rsid w:val="00A626FE"/>
    <w:rsid w:val="00A64E7F"/>
    <w:rsid w:val="00A6705C"/>
    <w:rsid w:val="00A70700"/>
    <w:rsid w:val="00A72DD7"/>
    <w:rsid w:val="00A76657"/>
    <w:rsid w:val="00A7685A"/>
    <w:rsid w:val="00A77026"/>
    <w:rsid w:val="00A84FC7"/>
    <w:rsid w:val="00A866B7"/>
    <w:rsid w:val="00A878C1"/>
    <w:rsid w:val="00A941F0"/>
    <w:rsid w:val="00A971FF"/>
    <w:rsid w:val="00A97DF6"/>
    <w:rsid w:val="00AA3899"/>
    <w:rsid w:val="00AB0040"/>
    <w:rsid w:val="00AB1BB4"/>
    <w:rsid w:val="00AB41BA"/>
    <w:rsid w:val="00AB49CC"/>
    <w:rsid w:val="00AB5902"/>
    <w:rsid w:val="00AC6002"/>
    <w:rsid w:val="00AD09D4"/>
    <w:rsid w:val="00AD1F74"/>
    <w:rsid w:val="00AD2EC3"/>
    <w:rsid w:val="00AD30DD"/>
    <w:rsid w:val="00AD3539"/>
    <w:rsid w:val="00AD3A98"/>
    <w:rsid w:val="00AD6470"/>
    <w:rsid w:val="00AD64E8"/>
    <w:rsid w:val="00AF06BF"/>
    <w:rsid w:val="00B0276A"/>
    <w:rsid w:val="00B02EFD"/>
    <w:rsid w:val="00B073A8"/>
    <w:rsid w:val="00B07789"/>
    <w:rsid w:val="00B14D86"/>
    <w:rsid w:val="00B1674E"/>
    <w:rsid w:val="00B16C28"/>
    <w:rsid w:val="00B16FC6"/>
    <w:rsid w:val="00B20298"/>
    <w:rsid w:val="00B204C4"/>
    <w:rsid w:val="00B24899"/>
    <w:rsid w:val="00B25DC5"/>
    <w:rsid w:val="00B2667E"/>
    <w:rsid w:val="00B31456"/>
    <w:rsid w:val="00B32CBF"/>
    <w:rsid w:val="00B33157"/>
    <w:rsid w:val="00B332C0"/>
    <w:rsid w:val="00B3460B"/>
    <w:rsid w:val="00B40157"/>
    <w:rsid w:val="00B41AB8"/>
    <w:rsid w:val="00B479F0"/>
    <w:rsid w:val="00B66DFA"/>
    <w:rsid w:val="00B73B2F"/>
    <w:rsid w:val="00B77400"/>
    <w:rsid w:val="00B92A32"/>
    <w:rsid w:val="00BA7B84"/>
    <w:rsid w:val="00BB0F33"/>
    <w:rsid w:val="00BB4349"/>
    <w:rsid w:val="00BB5862"/>
    <w:rsid w:val="00BB69A4"/>
    <w:rsid w:val="00BB6FBE"/>
    <w:rsid w:val="00BC1D31"/>
    <w:rsid w:val="00BD659D"/>
    <w:rsid w:val="00BF01A1"/>
    <w:rsid w:val="00BF1829"/>
    <w:rsid w:val="00BF28CF"/>
    <w:rsid w:val="00C051A1"/>
    <w:rsid w:val="00C07137"/>
    <w:rsid w:val="00C07A97"/>
    <w:rsid w:val="00C12422"/>
    <w:rsid w:val="00C153D2"/>
    <w:rsid w:val="00C16C7A"/>
    <w:rsid w:val="00C17D5A"/>
    <w:rsid w:val="00C2150B"/>
    <w:rsid w:val="00C23C33"/>
    <w:rsid w:val="00C36012"/>
    <w:rsid w:val="00C363C8"/>
    <w:rsid w:val="00C369EA"/>
    <w:rsid w:val="00C41AEE"/>
    <w:rsid w:val="00C439E0"/>
    <w:rsid w:val="00C43EF0"/>
    <w:rsid w:val="00C46374"/>
    <w:rsid w:val="00C53BD9"/>
    <w:rsid w:val="00C55DE2"/>
    <w:rsid w:val="00C66F3B"/>
    <w:rsid w:val="00C722A9"/>
    <w:rsid w:val="00C7412D"/>
    <w:rsid w:val="00C74D32"/>
    <w:rsid w:val="00C825F5"/>
    <w:rsid w:val="00C973B1"/>
    <w:rsid w:val="00CA5A76"/>
    <w:rsid w:val="00CA760B"/>
    <w:rsid w:val="00CC19AA"/>
    <w:rsid w:val="00CD1C26"/>
    <w:rsid w:val="00CD2433"/>
    <w:rsid w:val="00CD4CA2"/>
    <w:rsid w:val="00CE176A"/>
    <w:rsid w:val="00CF1CFD"/>
    <w:rsid w:val="00CF20B5"/>
    <w:rsid w:val="00CF3CDF"/>
    <w:rsid w:val="00D02BBD"/>
    <w:rsid w:val="00D079C6"/>
    <w:rsid w:val="00D1103F"/>
    <w:rsid w:val="00D1168B"/>
    <w:rsid w:val="00D21902"/>
    <w:rsid w:val="00D25290"/>
    <w:rsid w:val="00D27CDC"/>
    <w:rsid w:val="00D401BB"/>
    <w:rsid w:val="00D40288"/>
    <w:rsid w:val="00D41403"/>
    <w:rsid w:val="00D441B8"/>
    <w:rsid w:val="00D44DC9"/>
    <w:rsid w:val="00D47AA7"/>
    <w:rsid w:val="00D47F96"/>
    <w:rsid w:val="00D53C8A"/>
    <w:rsid w:val="00D543D3"/>
    <w:rsid w:val="00D55B7B"/>
    <w:rsid w:val="00D562DD"/>
    <w:rsid w:val="00D63047"/>
    <w:rsid w:val="00D714C1"/>
    <w:rsid w:val="00D74AAD"/>
    <w:rsid w:val="00D81F6E"/>
    <w:rsid w:val="00D8331A"/>
    <w:rsid w:val="00D841D5"/>
    <w:rsid w:val="00D84D89"/>
    <w:rsid w:val="00D8524B"/>
    <w:rsid w:val="00D93F91"/>
    <w:rsid w:val="00D970F3"/>
    <w:rsid w:val="00D972E2"/>
    <w:rsid w:val="00D97D43"/>
    <w:rsid w:val="00DA1D82"/>
    <w:rsid w:val="00DB0004"/>
    <w:rsid w:val="00DB3156"/>
    <w:rsid w:val="00DB5372"/>
    <w:rsid w:val="00DC0518"/>
    <w:rsid w:val="00DC0A9B"/>
    <w:rsid w:val="00DC1421"/>
    <w:rsid w:val="00DC33D7"/>
    <w:rsid w:val="00DE1CC5"/>
    <w:rsid w:val="00DE431B"/>
    <w:rsid w:val="00DE65A2"/>
    <w:rsid w:val="00DE6B59"/>
    <w:rsid w:val="00DE6CB9"/>
    <w:rsid w:val="00DF4E6E"/>
    <w:rsid w:val="00DF694C"/>
    <w:rsid w:val="00E05351"/>
    <w:rsid w:val="00E1021B"/>
    <w:rsid w:val="00E13C52"/>
    <w:rsid w:val="00E17919"/>
    <w:rsid w:val="00E23156"/>
    <w:rsid w:val="00E24CC8"/>
    <w:rsid w:val="00E252B9"/>
    <w:rsid w:val="00E277FA"/>
    <w:rsid w:val="00E30723"/>
    <w:rsid w:val="00E31321"/>
    <w:rsid w:val="00E34DF8"/>
    <w:rsid w:val="00E37C3F"/>
    <w:rsid w:val="00E41F84"/>
    <w:rsid w:val="00E440EE"/>
    <w:rsid w:val="00E47325"/>
    <w:rsid w:val="00E510DF"/>
    <w:rsid w:val="00E513B0"/>
    <w:rsid w:val="00E522BF"/>
    <w:rsid w:val="00E53075"/>
    <w:rsid w:val="00E635FC"/>
    <w:rsid w:val="00E63A43"/>
    <w:rsid w:val="00E63A97"/>
    <w:rsid w:val="00E644E9"/>
    <w:rsid w:val="00E72F62"/>
    <w:rsid w:val="00E73AD9"/>
    <w:rsid w:val="00E74DAC"/>
    <w:rsid w:val="00E76396"/>
    <w:rsid w:val="00E80FE7"/>
    <w:rsid w:val="00E852FB"/>
    <w:rsid w:val="00E87378"/>
    <w:rsid w:val="00E94E9F"/>
    <w:rsid w:val="00E96470"/>
    <w:rsid w:val="00EA651B"/>
    <w:rsid w:val="00EA776A"/>
    <w:rsid w:val="00EB1DC3"/>
    <w:rsid w:val="00EC237B"/>
    <w:rsid w:val="00ED24B0"/>
    <w:rsid w:val="00ED2EA6"/>
    <w:rsid w:val="00ED4F64"/>
    <w:rsid w:val="00EE0FEB"/>
    <w:rsid w:val="00EE229E"/>
    <w:rsid w:val="00EE52B0"/>
    <w:rsid w:val="00EE710F"/>
    <w:rsid w:val="00EF11AB"/>
    <w:rsid w:val="00F02835"/>
    <w:rsid w:val="00F11D95"/>
    <w:rsid w:val="00F2357E"/>
    <w:rsid w:val="00F32AF2"/>
    <w:rsid w:val="00F45C8F"/>
    <w:rsid w:val="00F57052"/>
    <w:rsid w:val="00F62B6A"/>
    <w:rsid w:val="00F672F5"/>
    <w:rsid w:val="00F70E8B"/>
    <w:rsid w:val="00F726D8"/>
    <w:rsid w:val="00F7465B"/>
    <w:rsid w:val="00F75DE0"/>
    <w:rsid w:val="00F80C19"/>
    <w:rsid w:val="00F812CF"/>
    <w:rsid w:val="00F81A92"/>
    <w:rsid w:val="00F844A7"/>
    <w:rsid w:val="00F857D4"/>
    <w:rsid w:val="00F874A5"/>
    <w:rsid w:val="00F876FD"/>
    <w:rsid w:val="00F9030D"/>
    <w:rsid w:val="00F91FB1"/>
    <w:rsid w:val="00F953D1"/>
    <w:rsid w:val="00F95B2B"/>
    <w:rsid w:val="00FA0CD1"/>
    <w:rsid w:val="00FA0D18"/>
    <w:rsid w:val="00FA1B7E"/>
    <w:rsid w:val="00FA232B"/>
    <w:rsid w:val="00FA24AE"/>
    <w:rsid w:val="00FB239D"/>
    <w:rsid w:val="00FB65F7"/>
    <w:rsid w:val="00FB7F65"/>
    <w:rsid w:val="00FC4D34"/>
    <w:rsid w:val="00FD6D6A"/>
    <w:rsid w:val="00FE14FA"/>
    <w:rsid w:val="00FE23A0"/>
    <w:rsid w:val="00FE2657"/>
    <w:rsid w:val="00FF3193"/>
    <w:rsid w:val="00FF73A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9DD2"/>
  <w15:chartTrackingRefBased/>
  <w15:docId w15:val="{52B155E2-FD70-4683-8277-E45E3477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48"/>
    <w:pPr>
      <w:spacing w:after="0" w:line="240" w:lineRule="auto"/>
    </w:pPr>
    <w:rPr>
      <w:rFonts w:ascii="Comic Sans MS" w:eastAsia="Times New Roman" w:hAnsi="Comic Sans MS" w:cs="Times New Roman"/>
      <w:i/>
      <w:sz w:val="24"/>
      <w:szCs w:val="20"/>
      <w:lang w:val="es-ES" w:eastAsia="es-ES"/>
    </w:rPr>
  </w:style>
  <w:style w:type="paragraph" w:styleId="Ttulo2">
    <w:name w:val="heading 2"/>
    <w:basedOn w:val="Normal"/>
    <w:next w:val="Normal"/>
    <w:link w:val="Ttulo2Car"/>
    <w:qFormat/>
    <w:rsid w:val="00483548"/>
    <w:pPr>
      <w:keepNext/>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83548"/>
    <w:rPr>
      <w:rFonts w:ascii="Comic Sans MS" w:eastAsia="Times New Roman" w:hAnsi="Comic Sans MS" w:cs="Times New Roman"/>
      <w:i/>
      <w:sz w:val="24"/>
      <w:szCs w:val="20"/>
      <w:lang w:val="es-ES" w:eastAsia="es-ES"/>
    </w:rPr>
  </w:style>
  <w:style w:type="paragraph" w:styleId="Prrafodelista">
    <w:name w:val="List Paragraph"/>
    <w:basedOn w:val="Normal"/>
    <w:uiPriority w:val="34"/>
    <w:qFormat/>
    <w:rsid w:val="0063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ismo.faspygp@petroleoygas.com.a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1139</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Martinez</dc:creator>
  <cp:keywords/>
  <dc:description/>
  <cp:lastModifiedBy>Analia Delosso</cp:lastModifiedBy>
  <cp:revision>5</cp:revision>
  <dcterms:created xsi:type="dcterms:W3CDTF">2021-10-04T13:41:00Z</dcterms:created>
  <dcterms:modified xsi:type="dcterms:W3CDTF">2021-10-12T15:36:00Z</dcterms:modified>
</cp:coreProperties>
</file>